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69933B" w:rsidR="00073656" w:rsidRPr="00CC2523" w:rsidRDefault="00000000">
      <w:pPr>
        <w:rPr>
          <w:rFonts w:asciiTheme="majorHAnsi" w:hAnsiTheme="majorHAnsi" w:cstheme="majorHAnsi"/>
          <w:b/>
        </w:rPr>
      </w:pPr>
      <w:r w:rsidRPr="00CC2523">
        <w:rPr>
          <w:rFonts w:asciiTheme="majorHAnsi" w:hAnsiTheme="majorHAnsi" w:cstheme="majorHAnsi"/>
          <w:b/>
        </w:rPr>
        <w:t xml:space="preserve">With Growing Audiences Across Platforms, Washington Week with The Atlantic </w:t>
      </w:r>
      <w:r w:rsidR="00B761B8" w:rsidRPr="00CC2523">
        <w:rPr>
          <w:rFonts w:asciiTheme="majorHAnsi" w:hAnsiTheme="majorHAnsi" w:cstheme="majorHAnsi"/>
          <w:b/>
        </w:rPr>
        <w:br/>
      </w:r>
      <w:r w:rsidRPr="00CC2523">
        <w:rPr>
          <w:rFonts w:asciiTheme="majorHAnsi" w:hAnsiTheme="majorHAnsi" w:cstheme="majorHAnsi"/>
          <w:b/>
        </w:rPr>
        <w:t>Readies for 2024</w:t>
      </w:r>
    </w:p>
    <w:p w14:paraId="00000002"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44DC3FF3" w14:textId="21CCF439" w:rsidR="008F18C5" w:rsidRPr="008F18C5" w:rsidRDefault="008F18C5">
      <w:pPr>
        <w:rPr>
          <w:rFonts w:asciiTheme="majorHAnsi" w:hAnsiTheme="majorHAnsi" w:cstheme="majorHAnsi"/>
        </w:rPr>
      </w:pPr>
      <w:r>
        <w:rPr>
          <w:rFonts w:asciiTheme="majorHAnsi" w:hAnsiTheme="majorHAnsi" w:cstheme="majorHAnsi"/>
          <w:b/>
          <w:bCs/>
        </w:rPr>
        <w:t xml:space="preserve">Press Contact: </w:t>
      </w:r>
      <w:r>
        <w:rPr>
          <w:rFonts w:asciiTheme="majorHAnsi" w:hAnsiTheme="majorHAnsi" w:cstheme="majorHAnsi"/>
        </w:rPr>
        <w:t xml:space="preserve">Nick </w:t>
      </w:r>
      <w:proofErr w:type="spellStart"/>
      <w:r>
        <w:rPr>
          <w:rFonts w:asciiTheme="majorHAnsi" w:hAnsiTheme="majorHAnsi" w:cstheme="majorHAnsi"/>
        </w:rPr>
        <w:t>Massella</w:t>
      </w:r>
      <w:proofErr w:type="spellEnd"/>
      <w:r>
        <w:rPr>
          <w:rFonts w:asciiTheme="majorHAnsi" w:hAnsiTheme="majorHAnsi" w:cstheme="majorHAnsi"/>
        </w:rPr>
        <w:t xml:space="preserve">; </w:t>
      </w:r>
      <w:hyperlink r:id="rId4" w:history="1">
        <w:r w:rsidRPr="00A91EC4">
          <w:rPr>
            <w:rStyle w:val="Hyperlink"/>
            <w:rFonts w:asciiTheme="majorHAnsi" w:hAnsiTheme="majorHAnsi" w:cstheme="majorHAnsi"/>
          </w:rPr>
          <w:t>nhcomms@newshour.org</w:t>
        </w:r>
      </w:hyperlink>
      <w:r>
        <w:rPr>
          <w:rFonts w:asciiTheme="majorHAnsi" w:hAnsiTheme="majorHAnsi" w:cstheme="majorHAnsi"/>
        </w:rPr>
        <w:t xml:space="preserve"> </w:t>
      </w:r>
    </w:p>
    <w:p w14:paraId="19F40937" w14:textId="77777777" w:rsidR="008F18C5" w:rsidRDefault="008F18C5">
      <w:pPr>
        <w:rPr>
          <w:rFonts w:asciiTheme="majorHAnsi" w:hAnsiTheme="majorHAnsi" w:cstheme="majorHAnsi"/>
          <w:b/>
          <w:bCs/>
        </w:rPr>
      </w:pPr>
    </w:p>
    <w:p w14:paraId="00000003" w14:textId="5EE8899C" w:rsidR="00073656" w:rsidRPr="00CC2523" w:rsidRDefault="00000000">
      <w:pPr>
        <w:rPr>
          <w:rFonts w:asciiTheme="majorHAnsi" w:hAnsiTheme="majorHAnsi" w:cstheme="majorHAnsi"/>
        </w:rPr>
      </w:pPr>
      <w:r w:rsidRPr="00CC2523">
        <w:rPr>
          <w:rFonts w:asciiTheme="majorHAnsi" w:hAnsiTheme="majorHAnsi" w:cstheme="majorHAnsi"/>
          <w:b/>
          <w:bCs/>
        </w:rPr>
        <w:t>Pasadena, Calif. (Monday, February 12, 2024) --</w:t>
      </w:r>
      <w:r w:rsidRPr="00CC2523">
        <w:rPr>
          <w:rFonts w:asciiTheme="majorHAnsi" w:hAnsiTheme="majorHAnsi" w:cstheme="majorHAnsi"/>
        </w:rPr>
        <w:t xml:space="preserve"> In August 2023, Washington Week relaunched in partnership with </w:t>
      </w:r>
      <w:r w:rsidRPr="00CC2523">
        <w:rPr>
          <w:rFonts w:asciiTheme="majorHAnsi" w:hAnsiTheme="majorHAnsi" w:cstheme="majorHAnsi"/>
          <w:i/>
          <w:iCs/>
        </w:rPr>
        <w:t>The Atlantic</w:t>
      </w:r>
      <w:r w:rsidRPr="00CC2523">
        <w:rPr>
          <w:rFonts w:asciiTheme="majorHAnsi" w:hAnsiTheme="majorHAnsi" w:cstheme="majorHAnsi"/>
        </w:rPr>
        <w:t xml:space="preserve"> and welcomed its editor in chief </w:t>
      </w:r>
      <w:r w:rsidRPr="00CC2523">
        <w:rPr>
          <w:rFonts w:asciiTheme="majorHAnsi" w:hAnsiTheme="majorHAnsi" w:cstheme="majorHAnsi"/>
          <w:b/>
          <w:bCs/>
        </w:rPr>
        <w:t>Jeffrey Goldberg</w:t>
      </w:r>
      <w:r w:rsidRPr="00CC2523">
        <w:rPr>
          <w:rFonts w:asciiTheme="majorHAnsi" w:hAnsiTheme="majorHAnsi" w:cstheme="majorHAnsi"/>
        </w:rPr>
        <w:t xml:space="preserve"> as the tenth moderator of the longest-running primetime news and analysis program on television. Ranked the most objective weekly news and public affairs program by </w:t>
      </w:r>
      <w:proofErr w:type="spellStart"/>
      <w:r w:rsidRPr="00CC2523">
        <w:rPr>
          <w:rFonts w:asciiTheme="majorHAnsi" w:hAnsiTheme="majorHAnsi" w:cstheme="majorHAnsi"/>
        </w:rPr>
        <w:t>Erdos</w:t>
      </w:r>
      <w:proofErr w:type="spellEnd"/>
      <w:r w:rsidRPr="00CC2523">
        <w:rPr>
          <w:rFonts w:asciiTheme="majorHAnsi" w:hAnsiTheme="majorHAnsi" w:cstheme="majorHAnsi"/>
        </w:rPr>
        <w:t xml:space="preserve"> &amp; Morgan, the renamed Washington Week with The Atlantic continues to be the primary source of balanced reporting and insightful analysis from leading journalists about the biggest events affecting the lives of Americans. </w:t>
      </w:r>
      <w:r w:rsidR="00B761B8" w:rsidRPr="00CC2523">
        <w:rPr>
          <w:rFonts w:asciiTheme="majorHAnsi" w:hAnsiTheme="majorHAnsi" w:cstheme="majorHAnsi"/>
        </w:rPr>
        <w:t>The show is experiencing strong growth, with an average weekly broadcast audience of more than 1.3 million, up 8% according to Nielsen (October – December 2023 vs. 2022), and monthly digital video views topping 500,000.</w:t>
      </w:r>
    </w:p>
    <w:p w14:paraId="00000004"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0FE09DA1" w14:textId="77777777" w:rsidR="006E5D43" w:rsidRPr="00CC2523" w:rsidRDefault="00000000" w:rsidP="006E5D43">
      <w:pPr>
        <w:rPr>
          <w:rFonts w:asciiTheme="majorHAnsi" w:hAnsiTheme="majorHAnsi" w:cstheme="majorHAnsi"/>
        </w:rPr>
      </w:pPr>
      <w:r w:rsidRPr="00CC2523">
        <w:rPr>
          <w:rFonts w:asciiTheme="majorHAnsi" w:hAnsiTheme="majorHAnsi" w:cstheme="majorHAnsi"/>
        </w:rPr>
        <w:t xml:space="preserve">During Goldberg’s tenure, the panel discussions have focused on the 2024 primary election; partisan battles on Capitol Hill, including the ousting of former House Speaker Kevin McCarthy and the election and tenure of Speaker Mike Johnson; and the wars in Ukraine and the Middle East. Known for its depth, balance, and civil discourse, recent guests have included Eugene Daniels, POLITICO Playbook co-author and White House Correspondent; Chuck Todd, NBC News Chief Political Analyst; Asma Khalid, NPR White House Correspondent; </w:t>
      </w:r>
      <w:r w:rsidR="006E5D43" w:rsidRPr="00CC2523">
        <w:rPr>
          <w:rFonts w:asciiTheme="majorHAnsi" w:hAnsiTheme="majorHAnsi" w:cstheme="majorHAnsi"/>
        </w:rPr>
        <w:t xml:space="preserve">Dana Bash, CNN Anchor and Chief Political Correspondent; </w:t>
      </w:r>
      <w:r w:rsidRPr="00CC2523">
        <w:rPr>
          <w:rFonts w:asciiTheme="majorHAnsi" w:hAnsiTheme="majorHAnsi" w:cstheme="majorHAnsi"/>
        </w:rPr>
        <w:t xml:space="preserve">and Adrienne LaFrance, </w:t>
      </w:r>
      <w:r w:rsidRPr="00CC2523">
        <w:rPr>
          <w:rFonts w:asciiTheme="majorHAnsi" w:hAnsiTheme="majorHAnsi" w:cstheme="majorHAnsi"/>
          <w:i/>
          <w:iCs/>
        </w:rPr>
        <w:t>The Atlantic</w:t>
      </w:r>
      <w:r w:rsidRPr="00CC2523">
        <w:rPr>
          <w:rFonts w:asciiTheme="majorHAnsi" w:hAnsiTheme="majorHAnsi" w:cstheme="majorHAnsi"/>
        </w:rPr>
        <w:t xml:space="preserve"> Executive Editor; among others</w:t>
      </w:r>
      <w:r w:rsidR="006E5D43" w:rsidRPr="00CC2523">
        <w:rPr>
          <w:rFonts w:asciiTheme="majorHAnsi" w:hAnsiTheme="majorHAnsi" w:cstheme="majorHAnsi"/>
          <w:i/>
        </w:rPr>
        <w:t>.</w:t>
      </w:r>
    </w:p>
    <w:p w14:paraId="00000006" w14:textId="14DD7BBC" w:rsidR="00073656" w:rsidRPr="00CC2523" w:rsidRDefault="00000000" w:rsidP="006E5D43">
      <w:pPr>
        <w:rPr>
          <w:rFonts w:asciiTheme="majorHAnsi" w:hAnsiTheme="majorHAnsi" w:cstheme="majorHAnsi"/>
        </w:rPr>
      </w:pPr>
      <w:r w:rsidRPr="00CC2523">
        <w:rPr>
          <w:rFonts w:asciiTheme="majorHAnsi" w:hAnsiTheme="majorHAnsi" w:cstheme="majorHAnsi"/>
        </w:rPr>
        <w:t xml:space="preserve"> </w:t>
      </w:r>
    </w:p>
    <w:p w14:paraId="00000007" w14:textId="7BD4E39D" w:rsidR="00073656" w:rsidRPr="00CC2523" w:rsidRDefault="00000000">
      <w:pPr>
        <w:rPr>
          <w:rFonts w:asciiTheme="majorHAnsi" w:hAnsiTheme="majorHAnsi" w:cstheme="majorHAnsi"/>
        </w:rPr>
      </w:pPr>
      <w:r w:rsidRPr="00CC2523">
        <w:rPr>
          <w:rFonts w:asciiTheme="majorHAnsi" w:hAnsiTheme="majorHAnsi" w:cstheme="majorHAnsi"/>
        </w:rPr>
        <w:t xml:space="preserve">Goldberg has been warmly received by the loyal Washington Week audience and has seamlessly transitioned into his new role as the program’s host, bringing journalistic acumen, intellectual rigor, and wit to the roundtable. He has served as the editor in chief of </w:t>
      </w:r>
      <w:r w:rsidRPr="00CC2523">
        <w:rPr>
          <w:rFonts w:asciiTheme="majorHAnsi" w:hAnsiTheme="majorHAnsi" w:cstheme="majorHAnsi"/>
          <w:i/>
          <w:iCs/>
        </w:rPr>
        <w:t>The Atlantic</w:t>
      </w:r>
      <w:r w:rsidRPr="00CC2523">
        <w:rPr>
          <w:rFonts w:asciiTheme="majorHAnsi" w:hAnsiTheme="majorHAnsi" w:cstheme="majorHAnsi"/>
        </w:rPr>
        <w:t xml:space="preserve"> since 2016, and in that time its journalism and audience have both reached new heights with the magazine winning Pulitzer Prizes in each of the past three years. He retains that role as moderator of Washington Week.</w:t>
      </w:r>
    </w:p>
    <w:p w14:paraId="00000008"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00000009"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Goldberg is the tenth moderator in Washington Week’s 56-year history following NBC News Washington correspondent </w:t>
      </w:r>
      <w:proofErr w:type="spellStart"/>
      <w:r w:rsidRPr="00CC2523">
        <w:rPr>
          <w:rFonts w:asciiTheme="majorHAnsi" w:hAnsiTheme="majorHAnsi" w:cstheme="majorHAnsi"/>
        </w:rPr>
        <w:t>Yamiche</w:t>
      </w:r>
      <w:proofErr w:type="spellEnd"/>
      <w:r w:rsidRPr="00CC2523">
        <w:rPr>
          <w:rFonts w:asciiTheme="majorHAnsi" w:hAnsiTheme="majorHAnsi" w:cstheme="majorHAnsi"/>
        </w:rPr>
        <w:t xml:space="preserve"> Alcindor who departed the program earlier last year; CBS News chief election and campaign correspondent Robert Costa, who held the position from 2017 to 2021; and Gwen Ifill, who moderated the program from 1999 until her untimely death in November 2016.</w:t>
      </w:r>
    </w:p>
    <w:p w14:paraId="0000000A"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0000000B" w14:textId="01D8ECD5" w:rsidR="00073656" w:rsidRPr="00CC2523" w:rsidRDefault="00000000">
      <w:pPr>
        <w:rPr>
          <w:rFonts w:asciiTheme="majorHAnsi" w:hAnsiTheme="majorHAnsi" w:cstheme="majorHAnsi"/>
          <w:color w:val="0000FF"/>
          <w:u w:val="single"/>
        </w:rPr>
      </w:pPr>
      <w:r w:rsidRPr="00CC2523">
        <w:rPr>
          <w:rFonts w:asciiTheme="majorHAnsi" w:hAnsiTheme="majorHAnsi" w:cstheme="majorHAnsi"/>
        </w:rPr>
        <w:t xml:space="preserve">Washington Week is executive produced by </w:t>
      </w:r>
      <w:r w:rsidRPr="00CC2523">
        <w:rPr>
          <w:rFonts w:asciiTheme="majorHAnsi" w:hAnsiTheme="majorHAnsi" w:cstheme="majorHAnsi"/>
          <w:b/>
        </w:rPr>
        <w:t xml:space="preserve">Stephanie </w:t>
      </w:r>
      <w:proofErr w:type="spellStart"/>
      <w:r w:rsidRPr="00CC2523">
        <w:rPr>
          <w:rFonts w:asciiTheme="majorHAnsi" w:hAnsiTheme="majorHAnsi" w:cstheme="majorHAnsi"/>
          <w:b/>
        </w:rPr>
        <w:t>Kotuby</w:t>
      </w:r>
      <w:proofErr w:type="spellEnd"/>
      <w:r w:rsidRPr="00CC2523">
        <w:rPr>
          <w:rFonts w:asciiTheme="majorHAnsi" w:hAnsiTheme="majorHAnsi" w:cstheme="majorHAnsi"/>
        </w:rPr>
        <w:t xml:space="preserve">, who also serves as a senior editorial producer at PBS NewsHour. TCA co-panelist </w:t>
      </w:r>
      <w:r w:rsidRPr="00CC2523">
        <w:rPr>
          <w:rFonts w:asciiTheme="majorHAnsi" w:hAnsiTheme="majorHAnsi" w:cstheme="majorHAnsi"/>
          <w:b/>
        </w:rPr>
        <w:t xml:space="preserve">Sara Just </w:t>
      </w:r>
      <w:r w:rsidRPr="00CC2523">
        <w:rPr>
          <w:rFonts w:asciiTheme="majorHAnsi" w:hAnsiTheme="majorHAnsi" w:cstheme="majorHAnsi"/>
        </w:rPr>
        <w:t>serves as senior executive producer of the program as well as for PBS NewsHour and PBS News Weekend and is a WETA SVP. Washington Week is a NewsHour Production at WETA and airs Fridays (</w:t>
      </w:r>
      <w:hyperlink r:id="rId5">
        <w:r w:rsidRPr="00CC2523">
          <w:rPr>
            <w:rFonts w:asciiTheme="majorHAnsi" w:hAnsiTheme="majorHAnsi" w:cstheme="majorHAnsi"/>
            <w:color w:val="0086F0"/>
            <w:u w:val="single"/>
          </w:rPr>
          <w:t>check local listings</w:t>
        </w:r>
      </w:hyperlink>
      <w:r w:rsidRPr="00CC2523">
        <w:rPr>
          <w:rFonts w:asciiTheme="majorHAnsi" w:hAnsiTheme="majorHAnsi" w:cstheme="majorHAnsi"/>
        </w:rPr>
        <w:t xml:space="preserve">) on PBS, </w:t>
      </w:r>
      <w:hyperlink r:id="rId6">
        <w:r w:rsidRPr="00CC2523">
          <w:rPr>
            <w:rFonts w:asciiTheme="majorHAnsi" w:hAnsiTheme="majorHAnsi" w:cstheme="majorHAnsi"/>
            <w:color w:val="0000FF"/>
            <w:u w:val="single"/>
          </w:rPr>
          <w:t>PBS.org</w:t>
        </w:r>
      </w:hyperlink>
      <w:r w:rsidRPr="00CC2523">
        <w:rPr>
          <w:rFonts w:asciiTheme="majorHAnsi" w:hAnsiTheme="majorHAnsi" w:cstheme="majorHAnsi"/>
        </w:rPr>
        <w:t xml:space="preserve">, and the </w:t>
      </w:r>
      <w:hyperlink r:id="rId7">
        <w:r w:rsidRPr="00CC2523">
          <w:rPr>
            <w:rFonts w:asciiTheme="majorHAnsi" w:hAnsiTheme="majorHAnsi" w:cstheme="majorHAnsi"/>
            <w:color w:val="0000FF"/>
            <w:u w:val="single"/>
          </w:rPr>
          <w:t>PBS app.</w:t>
        </w:r>
      </w:hyperlink>
    </w:p>
    <w:p w14:paraId="0000000C"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0000000D"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Washington Week moderators prior to Ifill included John Davenport, public affairs director for WETA and the show’s inaugural moderator; Lincoln </w:t>
      </w:r>
      <w:proofErr w:type="spellStart"/>
      <w:r w:rsidRPr="00CC2523">
        <w:rPr>
          <w:rFonts w:asciiTheme="majorHAnsi" w:hAnsiTheme="majorHAnsi" w:cstheme="majorHAnsi"/>
        </w:rPr>
        <w:t>Furber</w:t>
      </w:r>
      <w:proofErr w:type="spellEnd"/>
      <w:r w:rsidRPr="00CC2523">
        <w:rPr>
          <w:rFonts w:asciiTheme="majorHAnsi" w:hAnsiTheme="majorHAnsi" w:cstheme="majorHAnsi"/>
        </w:rPr>
        <w:t xml:space="preserve">, former CBS newscaster; Max </w:t>
      </w:r>
      <w:proofErr w:type="spellStart"/>
      <w:r w:rsidRPr="00CC2523">
        <w:rPr>
          <w:rFonts w:asciiTheme="majorHAnsi" w:hAnsiTheme="majorHAnsi" w:cstheme="majorHAnsi"/>
        </w:rPr>
        <w:t>Kampelman</w:t>
      </w:r>
      <w:proofErr w:type="spellEnd"/>
      <w:r w:rsidRPr="00CC2523">
        <w:rPr>
          <w:rFonts w:asciiTheme="majorHAnsi" w:hAnsiTheme="majorHAnsi" w:cstheme="majorHAnsi"/>
        </w:rPr>
        <w:t xml:space="preserve">, prominent Washington, D.C. attorney; Robert MacNeil, the then future co-anchor of The </w:t>
      </w:r>
      <w:r w:rsidRPr="00CC2523">
        <w:rPr>
          <w:rFonts w:asciiTheme="majorHAnsi" w:hAnsiTheme="majorHAnsi" w:cstheme="majorHAnsi"/>
        </w:rPr>
        <w:lastRenderedPageBreak/>
        <w:t>MacNeil/Lehrer NewsHour; Paul Duke, veteran NBC journalist; and Ken Bode, former NBC and CNN correspondent.</w:t>
      </w:r>
    </w:p>
    <w:p w14:paraId="0000000E"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0000000F"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Goldberg joined </w:t>
      </w:r>
      <w:r w:rsidRPr="00CC2523">
        <w:rPr>
          <w:rFonts w:asciiTheme="majorHAnsi" w:hAnsiTheme="majorHAnsi" w:cstheme="majorHAnsi"/>
          <w:i/>
          <w:iCs/>
        </w:rPr>
        <w:t>The Atlantic</w:t>
      </w:r>
      <w:r w:rsidRPr="00CC2523">
        <w:rPr>
          <w:rFonts w:asciiTheme="majorHAnsi" w:hAnsiTheme="majorHAnsi" w:cstheme="majorHAnsi"/>
        </w:rPr>
        <w:t xml:space="preserve"> in 2007 as a national correspondent and in 2016 was named the magazine’s 15th editor in chief. During his editorship, </w:t>
      </w:r>
      <w:r w:rsidRPr="00CC2523">
        <w:rPr>
          <w:rFonts w:asciiTheme="majorHAnsi" w:hAnsiTheme="majorHAnsi" w:cstheme="majorHAnsi"/>
          <w:i/>
          <w:iCs/>
        </w:rPr>
        <w:t>The Atlantic</w:t>
      </w:r>
      <w:r w:rsidRPr="00CC2523">
        <w:rPr>
          <w:rFonts w:asciiTheme="majorHAnsi" w:hAnsiTheme="majorHAnsi" w:cstheme="majorHAnsi"/>
        </w:rPr>
        <w:t xml:space="preserve"> has set new audience and subscription records, and won its first-ever Pulitzer Prizes in each of the past three years. In 2022 and in 2023, </w:t>
      </w:r>
      <w:r w:rsidRPr="00CC2523">
        <w:rPr>
          <w:rFonts w:asciiTheme="majorHAnsi" w:hAnsiTheme="majorHAnsi" w:cstheme="majorHAnsi"/>
          <w:i/>
          <w:iCs/>
        </w:rPr>
        <w:t>The Atlantic</w:t>
      </w:r>
      <w:r w:rsidRPr="00CC2523">
        <w:rPr>
          <w:rFonts w:asciiTheme="majorHAnsi" w:hAnsiTheme="majorHAnsi" w:cstheme="majorHAnsi"/>
        </w:rPr>
        <w:t xml:space="preserve"> received the National Magazine Award for General Excellence from the American Society of Magazine Editors, the top award in the industry. In 2020, Goldberg was named editor of the year by Adweek, which also named </w:t>
      </w:r>
      <w:r w:rsidRPr="00CC2523">
        <w:rPr>
          <w:rFonts w:asciiTheme="majorHAnsi" w:hAnsiTheme="majorHAnsi" w:cstheme="majorHAnsi"/>
          <w:i/>
          <w:iCs/>
        </w:rPr>
        <w:t>The Atlantic</w:t>
      </w:r>
      <w:r w:rsidRPr="00CC2523">
        <w:rPr>
          <w:rFonts w:asciiTheme="majorHAnsi" w:hAnsiTheme="majorHAnsi" w:cstheme="majorHAnsi"/>
        </w:rPr>
        <w:t xml:space="preserve"> magazine of the year. </w:t>
      </w:r>
      <w:r w:rsidRPr="00CC2523">
        <w:rPr>
          <w:rFonts w:asciiTheme="majorHAnsi" w:hAnsiTheme="majorHAnsi" w:cstheme="majorHAnsi"/>
          <w:i/>
          <w:iCs/>
        </w:rPr>
        <w:t>The Atlantic’s</w:t>
      </w:r>
      <w:r w:rsidRPr="00CC2523">
        <w:rPr>
          <w:rFonts w:asciiTheme="majorHAnsi" w:hAnsiTheme="majorHAnsi" w:cstheme="majorHAnsi"/>
        </w:rPr>
        <w:t xml:space="preserve"> journalism in this time has helped its readers make sense of the world’s most complicated issues and shined a light on injustices the world over.</w:t>
      </w:r>
    </w:p>
    <w:p w14:paraId="00000010"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 </w:t>
      </w:r>
    </w:p>
    <w:p w14:paraId="00000011" w14:textId="77777777" w:rsidR="00073656" w:rsidRPr="00CC2523" w:rsidRDefault="00000000">
      <w:pPr>
        <w:rPr>
          <w:rFonts w:asciiTheme="majorHAnsi" w:hAnsiTheme="majorHAnsi" w:cstheme="majorHAnsi"/>
        </w:rPr>
      </w:pPr>
      <w:r w:rsidRPr="00CC2523">
        <w:rPr>
          <w:rFonts w:asciiTheme="majorHAnsi" w:hAnsiTheme="majorHAnsi" w:cstheme="majorHAnsi"/>
        </w:rPr>
        <w:t xml:space="preserve">Goldberg is a regular guest on NBC, CBS, MSNBC, CNN, and NPR programs, including Face the Nation, Morning Joe, and The Lead with Jake Tapper. Before joining </w:t>
      </w:r>
      <w:r w:rsidRPr="00CC2523">
        <w:rPr>
          <w:rFonts w:asciiTheme="majorHAnsi" w:hAnsiTheme="majorHAnsi" w:cstheme="majorHAnsi"/>
          <w:i/>
          <w:iCs/>
        </w:rPr>
        <w:t>The Atlantic</w:t>
      </w:r>
      <w:r w:rsidRPr="00CC2523">
        <w:rPr>
          <w:rFonts w:asciiTheme="majorHAnsi" w:hAnsiTheme="majorHAnsi" w:cstheme="majorHAnsi"/>
        </w:rPr>
        <w:t xml:space="preserve">, Goldberg served as the Middle East correspondent, and then the Washington correspondent, for The New Yorker. Earlier in his career, he was a writer for The New York Times Magazine and New York magazine. He began his career as a police reporter for </w:t>
      </w:r>
      <w:r w:rsidRPr="00CC2523">
        <w:rPr>
          <w:rFonts w:asciiTheme="majorHAnsi" w:hAnsiTheme="majorHAnsi" w:cstheme="majorHAnsi"/>
          <w:i/>
        </w:rPr>
        <w:t>The Washington Post</w:t>
      </w:r>
      <w:r w:rsidRPr="00CC2523">
        <w:rPr>
          <w:rFonts w:asciiTheme="majorHAnsi" w:hAnsiTheme="majorHAnsi" w:cstheme="majorHAnsi"/>
        </w:rPr>
        <w:t xml:space="preserve">. Goldberg is the author of </w:t>
      </w:r>
      <w:r w:rsidRPr="00CC2523">
        <w:rPr>
          <w:rFonts w:asciiTheme="majorHAnsi" w:hAnsiTheme="majorHAnsi" w:cstheme="majorHAnsi"/>
          <w:i/>
        </w:rPr>
        <w:t>Prisoners: A Story of Friendship and Terror</w:t>
      </w:r>
      <w:r w:rsidRPr="00CC2523">
        <w:rPr>
          <w:rFonts w:asciiTheme="majorHAnsi" w:hAnsiTheme="majorHAnsi" w:cstheme="majorHAnsi"/>
        </w:rPr>
        <w:t>. A former fellow of the American Academy in Berlin, he also served as a public-policy scholar at the Woodrow Wilson International Center for Scholars, and as the distinguished visiting fellow at the Carnegie Endowment for International Peace. Goldberg is the recipient of numerous awards, including the National Magazine Award for reporting, the Daniel Pearl Award for reporting, the Overseas Press Club Award for human-rights reporting, and the International Consortium of Investigative Journalists Prize for best investigative reporting.</w:t>
      </w:r>
    </w:p>
    <w:p w14:paraId="7169CAE7" w14:textId="6692F7D0" w:rsidR="00F466AC" w:rsidRPr="00CC2523" w:rsidRDefault="00F466AC" w:rsidP="00F466AC">
      <w:pPr>
        <w:spacing w:line="240" w:lineRule="auto"/>
        <w:rPr>
          <w:rFonts w:asciiTheme="majorHAnsi" w:eastAsia="Times New Roman" w:hAnsiTheme="majorHAnsi" w:cstheme="majorHAnsi"/>
          <w:color w:val="000000"/>
          <w:lang w:val="en-US"/>
        </w:rPr>
      </w:pPr>
    </w:p>
    <w:p w14:paraId="0299F6C2" w14:textId="29DA24F1"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b/>
          <w:bCs/>
          <w:color w:val="000000"/>
          <w:lang w:val="en-US"/>
        </w:rPr>
        <w:t>About Washington Week</w:t>
      </w:r>
      <w:r w:rsidRPr="00CC2523">
        <w:rPr>
          <w:rFonts w:asciiTheme="majorHAnsi" w:eastAsia="Times New Roman" w:hAnsiTheme="majorHAnsi" w:cstheme="majorHAnsi"/>
          <w:color w:val="000000"/>
          <w:lang w:val="en-US"/>
        </w:rPr>
        <w:br/>
      </w:r>
      <w:r w:rsidRPr="00CC2523">
        <w:rPr>
          <w:rFonts w:asciiTheme="majorHAnsi" w:hAnsiTheme="majorHAnsi" w:cstheme="majorHAnsi"/>
        </w:rPr>
        <w:t xml:space="preserve">Washington Week is a production of NewsHour Productions LLC, a </w:t>
      </w:r>
      <w:proofErr w:type="gramStart"/>
      <w:r w:rsidRPr="00CC2523">
        <w:rPr>
          <w:rFonts w:asciiTheme="majorHAnsi" w:hAnsiTheme="majorHAnsi" w:cstheme="majorHAnsi"/>
        </w:rPr>
        <w:t>wholly-owned</w:t>
      </w:r>
      <w:proofErr w:type="gramEnd"/>
      <w:r w:rsidRPr="00CC2523">
        <w:rPr>
          <w:rFonts w:asciiTheme="majorHAnsi" w:hAnsiTheme="majorHAnsi" w:cstheme="majorHAnsi"/>
        </w:rPr>
        <w:t xml:space="preserve"> non-profit subsidiary of WETA Washington, DC, and The Atlantic. </w:t>
      </w:r>
      <w:r w:rsidR="00CC2523" w:rsidRPr="00CC2523">
        <w:rPr>
          <w:rFonts w:asciiTheme="majorHAnsi" w:hAnsiTheme="majorHAnsi" w:cstheme="majorHAnsi"/>
        </w:rPr>
        <w:t xml:space="preserve">Major funding for Washington Week is provided by Consumer Cellular, the Yuen Foundation, Sandra and Carl DeLay-Magnuson, Rose </w:t>
      </w:r>
      <w:proofErr w:type="spellStart"/>
      <w:r w:rsidR="00CC2523" w:rsidRPr="00CC2523">
        <w:rPr>
          <w:rFonts w:asciiTheme="majorHAnsi" w:hAnsiTheme="majorHAnsi" w:cstheme="majorHAnsi"/>
        </w:rPr>
        <w:t>Hirschel</w:t>
      </w:r>
      <w:proofErr w:type="spellEnd"/>
      <w:r w:rsidR="00CC2523" w:rsidRPr="00CC2523">
        <w:rPr>
          <w:rFonts w:asciiTheme="majorHAnsi" w:hAnsiTheme="majorHAnsi" w:cstheme="majorHAnsi"/>
        </w:rPr>
        <w:t xml:space="preserve"> and Andy Shreeves, Robert and Susan Rosenbaum, the Corporation for Public Broadcasting, and PBS.</w:t>
      </w:r>
      <w:r w:rsidR="00CC2523" w:rsidRPr="00CC2523">
        <w:rPr>
          <w:rFonts w:asciiTheme="majorHAnsi" w:hAnsiTheme="majorHAnsi" w:cstheme="majorHAnsi"/>
        </w:rPr>
        <w:t xml:space="preserve"> </w:t>
      </w:r>
      <w:r w:rsidRPr="00CC2523">
        <w:rPr>
          <w:rFonts w:asciiTheme="majorHAnsi" w:hAnsiTheme="majorHAnsi" w:cstheme="majorHAnsi"/>
        </w:rPr>
        <w:t>For more information about Washington Week,</w:t>
      </w:r>
      <w:r w:rsidRPr="00CC2523">
        <w:rPr>
          <w:rFonts w:asciiTheme="majorHAnsi" w:eastAsia="Times New Roman" w:hAnsiTheme="majorHAnsi" w:cstheme="majorHAnsi"/>
          <w:color w:val="000000"/>
          <w:lang w:val="en-US"/>
        </w:rPr>
        <w:t xml:space="preserve"> visit</w:t>
      </w:r>
      <w:hyperlink r:id="rId8" w:tooltip="https://pbs.org/washingtonweek" w:history="1">
        <w:r w:rsidRPr="00CC2523">
          <w:rPr>
            <w:rFonts w:asciiTheme="majorHAnsi" w:eastAsia="Times New Roman" w:hAnsiTheme="majorHAnsi" w:cstheme="majorHAnsi"/>
            <w:color w:val="0086F0"/>
            <w:u w:val="single"/>
            <w:lang w:val="en-US"/>
          </w:rPr>
          <w:t> pbs.org/</w:t>
        </w:r>
        <w:proofErr w:type="spellStart"/>
        <w:r w:rsidRPr="00CC2523">
          <w:rPr>
            <w:rFonts w:asciiTheme="majorHAnsi" w:eastAsia="Times New Roman" w:hAnsiTheme="majorHAnsi" w:cstheme="majorHAnsi"/>
            <w:color w:val="0086F0"/>
            <w:u w:val="single"/>
            <w:lang w:val="en-US"/>
          </w:rPr>
          <w:t>washingtonweek</w:t>
        </w:r>
        <w:proofErr w:type="spellEnd"/>
      </w:hyperlink>
      <w:r w:rsidRPr="00CC2523">
        <w:rPr>
          <w:rFonts w:asciiTheme="majorHAnsi" w:eastAsia="Times New Roman" w:hAnsiTheme="majorHAnsi" w:cstheme="majorHAnsi"/>
          <w:color w:val="000000"/>
          <w:lang w:val="en-US"/>
        </w:rPr>
        <w:t> and follow on social media via</w:t>
      </w:r>
      <w:hyperlink r:id="rId9" w:tooltip="https://twitter.com/washingtonweek" w:history="1">
        <w:r w:rsidRPr="00CC2523">
          <w:rPr>
            <w:rFonts w:asciiTheme="majorHAnsi" w:eastAsia="Times New Roman" w:hAnsiTheme="majorHAnsi" w:cstheme="majorHAnsi"/>
            <w:color w:val="0086F0"/>
            <w:u w:val="single"/>
            <w:lang w:val="en-US"/>
          </w:rPr>
          <w:t> @washingtonweek</w:t>
        </w:r>
      </w:hyperlink>
      <w:r w:rsidRPr="00CC2523">
        <w:rPr>
          <w:rFonts w:asciiTheme="majorHAnsi" w:eastAsia="Times New Roman" w:hAnsiTheme="majorHAnsi" w:cstheme="majorHAnsi"/>
          <w:color w:val="000000"/>
          <w:lang w:val="en-US"/>
        </w:rPr>
        <w:t> and</w:t>
      </w:r>
      <w:hyperlink r:id="rId10" w:tooltip="https://facebook.com/washingtonweek" w:history="1">
        <w:r w:rsidRPr="00CC2523">
          <w:rPr>
            <w:rFonts w:asciiTheme="majorHAnsi" w:eastAsia="Times New Roman" w:hAnsiTheme="majorHAnsi" w:cstheme="majorHAnsi"/>
            <w:color w:val="0086F0"/>
            <w:u w:val="single"/>
            <w:lang w:val="en-US"/>
          </w:rPr>
          <w:t>facebook.com/</w:t>
        </w:r>
        <w:proofErr w:type="spellStart"/>
        <w:r w:rsidRPr="00CC2523">
          <w:rPr>
            <w:rFonts w:asciiTheme="majorHAnsi" w:eastAsia="Times New Roman" w:hAnsiTheme="majorHAnsi" w:cstheme="majorHAnsi"/>
            <w:color w:val="0086F0"/>
            <w:u w:val="single"/>
            <w:lang w:val="en-US"/>
          </w:rPr>
          <w:t>washingtonweek</w:t>
        </w:r>
        <w:proofErr w:type="spellEnd"/>
      </w:hyperlink>
      <w:r w:rsidRPr="00CC2523">
        <w:rPr>
          <w:rFonts w:asciiTheme="majorHAnsi" w:eastAsia="Times New Roman" w:hAnsiTheme="majorHAnsi" w:cstheme="majorHAnsi"/>
          <w:color w:val="000000"/>
          <w:lang w:val="en-US"/>
        </w:rPr>
        <w:t>. Follow Jeffrey Goldberg on Twitter via</w:t>
      </w:r>
      <w:hyperlink r:id="rId11" w:tooltip="https://twitter.com/JeffreyGoldberg" w:history="1">
        <w:r w:rsidRPr="00CC2523">
          <w:rPr>
            <w:rFonts w:asciiTheme="majorHAnsi" w:eastAsia="Times New Roman" w:hAnsiTheme="majorHAnsi" w:cstheme="majorHAnsi"/>
            <w:color w:val="0086F0"/>
            <w:u w:val="single"/>
            <w:lang w:val="en-US"/>
          </w:rPr>
          <w:t> @JeffreyGoldberg</w:t>
        </w:r>
      </w:hyperlink>
      <w:r w:rsidRPr="00CC2523">
        <w:rPr>
          <w:rFonts w:asciiTheme="majorHAnsi" w:eastAsia="Times New Roman" w:hAnsiTheme="majorHAnsi" w:cstheme="majorHAnsi"/>
          <w:color w:val="000000"/>
          <w:lang w:val="en-US"/>
        </w:rPr>
        <w:t>. An electronic press kit for Washington Week, including downloadable photos for promotional use, is available at</w:t>
      </w:r>
      <w:hyperlink r:id="rId12" w:tooltip="https://pressroom.pbs.org/" w:history="1">
        <w:r w:rsidRPr="00CC2523">
          <w:rPr>
            <w:rFonts w:asciiTheme="majorHAnsi" w:eastAsia="Times New Roman" w:hAnsiTheme="majorHAnsi" w:cstheme="majorHAnsi"/>
            <w:color w:val="0086F0"/>
            <w:u w:val="single"/>
            <w:lang w:val="en-US"/>
          </w:rPr>
          <w:t> pressroom.pbs.org</w:t>
        </w:r>
      </w:hyperlink>
      <w:r w:rsidRPr="00CC2523">
        <w:rPr>
          <w:rFonts w:asciiTheme="majorHAnsi" w:eastAsia="Times New Roman" w:hAnsiTheme="majorHAnsi" w:cstheme="majorHAnsi"/>
          <w:color w:val="000000"/>
          <w:lang w:val="en-US"/>
        </w:rPr>
        <w:t>.</w:t>
      </w:r>
    </w:p>
    <w:p w14:paraId="679C2719" w14:textId="77777777"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b/>
          <w:bCs/>
          <w:color w:val="000000"/>
          <w:lang w:val="en-US"/>
        </w:rPr>
        <w:t> </w:t>
      </w:r>
    </w:p>
    <w:p w14:paraId="6C94D3E1" w14:textId="74530B7B"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b/>
          <w:bCs/>
          <w:color w:val="000000"/>
          <w:lang w:val="en-US"/>
        </w:rPr>
        <w:t>About WETA</w:t>
      </w:r>
      <w:r w:rsidRPr="00CC2523">
        <w:rPr>
          <w:rFonts w:asciiTheme="majorHAnsi" w:eastAsia="Times New Roman" w:hAnsiTheme="majorHAnsi" w:cstheme="majorHAnsi"/>
          <w:color w:val="000000"/>
          <w:lang w:val="en-US"/>
        </w:rPr>
        <w:br/>
      </w:r>
      <w:proofErr w:type="spellStart"/>
      <w:r w:rsidRPr="00CC2523">
        <w:rPr>
          <w:rFonts w:asciiTheme="majorHAnsi" w:eastAsia="Times New Roman" w:hAnsiTheme="majorHAnsi" w:cstheme="majorHAnsi"/>
          <w:color w:val="000000"/>
          <w:lang w:val="en-US"/>
        </w:rPr>
        <w:t>WETA</w:t>
      </w:r>
      <w:proofErr w:type="spellEnd"/>
      <w:r w:rsidRPr="00CC2523">
        <w:rPr>
          <w:rFonts w:asciiTheme="majorHAnsi" w:eastAsia="Times New Roman" w:hAnsiTheme="majorHAnsi" w:cstheme="majorHAnsi"/>
          <w:color w:val="000000"/>
          <w:lang w:val="en-US"/>
        </w:rPr>
        <w:t xml:space="preserve"> and its subsidiary NewsHour Productions LLC serve local and national public media audiences by producing and distributing content of intellectual integrity and cultural merit. As the leading public broadcaster in the nation’s capital, WETA serves Virginia, </w:t>
      </w:r>
      <w:proofErr w:type="gramStart"/>
      <w:r w:rsidRPr="00CC2523">
        <w:rPr>
          <w:rFonts w:asciiTheme="majorHAnsi" w:eastAsia="Times New Roman" w:hAnsiTheme="majorHAnsi" w:cstheme="majorHAnsi"/>
          <w:color w:val="000000"/>
          <w:lang w:val="en-US"/>
        </w:rPr>
        <w:t>Maryland</w:t>
      </w:r>
      <w:proofErr w:type="gramEnd"/>
      <w:r w:rsidRPr="00CC2523">
        <w:rPr>
          <w:rFonts w:asciiTheme="majorHAnsi" w:eastAsia="Times New Roman" w:hAnsiTheme="majorHAnsi" w:cstheme="majorHAnsi"/>
          <w:color w:val="000000"/>
          <w:lang w:val="en-US"/>
        </w:rPr>
        <w:t xml:space="preserve"> and the District of Columbia with educational initiatives and with high-quality programming on television, radio and digital platforms. WETA is the second-largest producer of programming for the PBS system, producing news and public affairs programs, including PBS NewsHour, PBS News Weekend and Washington Week with The Atlantic; films by Ken Burns and Florentine Films, including Muhammad Ali, The U.S. and the Holocaust and the forthcoming The American Buffalo; documentaries and series with Henry Louis Gates, Jr., including Making Black America: Through the Grapevine and Finding Your Roots; performance specials including In </w:t>
      </w:r>
      <w:r w:rsidRPr="00CC2523">
        <w:rPr>
          <w:rFonts w:asciiTheme="majorHAnsi" w:eastAsia="Times New Roman" w:hAnsiTheme="majorHAnsi" w:cstheme="majorHAnsi"/>
          <w:color w:val="000000"/>
          <w:lang w:val="en-US"/>
        </w:rPr>
        <w:lastRenderedPageBreak/>
        <w:t>Performance at the White House, The Library of Congress Gershwin Prize for Popular Song, National Memorial Day Concert and A Capitol Fourth; and health content from Well Beings, a multiplatform campaign of digital and broadcast content and robust resources. More information on WETA and its programs and services is available at</w:t>
      </w:r>
      <w:hyperlink r:id="rId13" w:tooltip="http://www.weta.org/" w:history="1">
        <w:r w:rsidRPr="00CC2523">
          <w:rPr>
            <w:rFonts w:asciiTheme="majorHAnsi" w:eastAsia="Times New Roman" w:hAnsiTheme="majorHAnsi" w:cstheme="majorHAnsi"/>
            <w:color w:val="0086F0"/>
            <w:u w:val="single"/>
            <w:lang w:val="en-US"/>
          </w:rPr>
          <w:t> www.weta.org</w:t>
        </w:r>
      </w:hyperlink>
      <w:r w:rsidRPr="00CC2523">
        <w:rPr>
          <w:rFonts w:asciiTheme="majorHAnsi" w:eastAsia="Times New Roman" w:hAnsiTheme="majorHAnsi" w:cstheme="majorHAnsi"/>
          <w:color w:val="000000"/>
          <w:lang w:val="en-US"/>
        </w:rPr>
        <w:t>. Visit</w:t>
      </w:r>
      <w:hyperlink r:id="rId14" w:tooltip="http://www.facebook.com/wetatvfm" w:history="1">
        <w:r w:rsidRPr="00CC2523">
          <w:rPr>
            <w:rFonts w:asciiTheme="majorHAnsi" w:eastAsia="Times New Roman" w:hAnsiTheme="majorHAnsi" w:cstheme="majorHAnsi"/>
            <w:color w:val="0086F0"/>
            <w:u w:val="single"/>
            <w:lang w:val="en-US"/>
          </w:rPr>
          <w:t>www.facebook.com/</w:t>
        </w:r>
        <w:proofErr w:type="spellStart"/>
        <w:r w:rsidRPr="00CC2523">
          <w:rPr>
            <w:rFonts w:asciiTheme="majorHAnsi" w:eastAsia="Times New Roman" w:hAnsiTheme="majorHAnsi" w:cstheme="majorHAnsi"/>
            <w:color w:val="0086F0"/>
            <w:u w:val="single"/>
            <w:lang w:val="en-US"/>
          </w:rPr>
          <w:t>wetatvfm</w:t>
        </w:r>
        <w:proofErr w:type="spellEnd"/>
      </w:hyperlink>
      <w:r w:rsidRPr="00CC2523">
        <w:rPr>
          <w:rFonts w:asciiTheme="majorHAnsi" w:eastAsia="Times New Roman" w:hAnsiTheme="majorHAnsi" w:cstheme="majorHAnsi"/>
          <w:color w:val="000000"/>
          <w:lang w:val="en-US"/>
        </w:rPr>
        <w:t> on Facebook and follow @WETAtvfm on Twitter.</w:t>
      </w:r>
    </w:p>
    <w:p w14:paraId="249161DD" w14:textId="77777777"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b/>
          <w:bCs/>
          <w:color w:val="000000"/>
          <w:lang w:val="en-US"/>
        </w:rPr>
        <w:t> </w:t>
      </w:r>
    </w:p>
    <w:p w14:paraId="7864302D" w14:textId="77777777"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b/>
          <w:bCs/>
          <w:color w:val="000000"/>
          <w:lang w:val="en-US"/>
        </w:rPr>
        <w:t>About PBS</w:t>
      </w:r>
      <w:r w:rsidRPr="00CC2523">
        <w:rPr>
          <w:rFonts w:asciiTheme="majorHAnsi" w:eastAsia="Times New Roman" w:hAnsiTheme="majorHAnsi" w:cstheme="majorHAnsi"/>
          <w:color w:val="000000"/>
          <w:lang w:val="en-US"/>
        </w:rPr>
        <w:br/>
      </w:r>
      <w:hyperlink r:id="rId15" w:tooltip="http://www.pbs.org/" w:history="1">
        <w:proofErr w:type="spellStart"/>
        <w:r w:rsidRPr="00CC2523">
          <w:rPr>
            <w:rFonts w:asciiTheme="majorHAnsi" w:eastAsia="Times New Roman" w:hAnsiTheme="majorHAnsi" w:cstheme="majorHAnsi"/>
            <w:color w:val="0086F0"/>
            <w:u w:val="single"/>
            <w:lang w:val="en-US"/>
          </w:rPr>
          <w:t>PBS</w:t>
        </w:r>
        <w:proofErr w:type="spellEnd"/>
      </w:hyperlink>
      <w:r w:rsidRPr="00CC2523">
        <w:rPr>
          <w:rFonts w:asciiTheme="majorHAnsi" w:eastAsia="Times New Roman" w:hAnsiTheme="majorHAnsi" w:cstheme="majorHAnsi"/>
          <w:color w:val="000000"/>
          <w:lang w:val="en-US"/>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16" w:tooltip="http://pbslearningmedia.org/" w:history="1">
        <w:r w:rsidRPr="00CC2523">
          <w:rPr>
            <w:rFonts w:asciiTheme="majorHAnsi" w:eastAsia="Times New Roman" w:hAnsiTheme="majorHAnsi" w:cstheme="majorHAnsi"/>
            <w:color w:val="0086F0"/>
            <w:u w:val="single"/>
            <w:lang w:val="en-US"/>
          </w:rPr>
          <w:t xml:space="preserve">PBS </w:t>
        </w:r>
        <w:proofErr w:type="spellStart"/>
        <w:r w:rsidRPr="00CC2523">
          <w:rPr>
            <w:rFonts w:asciiTheme="majorHAnsi" w:eastAsia="Times New Roman" w:hAnsiTheme="majorHAnsi" w:cstheme="majorHAnsi"/>
            <w:color w:val="0086F0"/>
            <w:u w:val="single"/>
            <w:lang w:val="en-US"/>
          </w:rPr>
          <w:t>LearningMedia</w:t>
        </w:r>
        <w:proofErr w:type="spellEnd"/>
      </w:hyperlink>
      <w:r w:rsidRPr="00CC2523">
        <w:rPr>
          <w:rFonts w:asciiTheme="majorHAnsi" w:eastAsia="Times New Roman" w:hAnsiTheme="majorHAnsi" w:cstheme="majorHAnsi"/>
          <w:color w:val="000000"/>
          <w:lang w:val="en-US"/>
        </w:rPr>
        <w:t> for digital content and services that help bring classroom lessons to life. As the number one educational media brand, </w:t>
      </w:r>
      <w:hyperlink r:id="rId17" w:tooltip="http://pbskids.org/" w:history="1">
        <w:r w:rsidRPr="00CC2523">
          <w:rPr>
            <w:rFonts w:asciiTheme="majorHAnsi" w:eastAsia="Times New Roman" w:hAnsiTheme="majorHAnsi" w:cstheme="majorHAnsi"/>
            <w:color w:val="0086F0"/>
            <w:u w:val="single"/>
            <w:lang w:val="en-US"/>
          </w:rPr>
          <w:t>PBS KIDS</w:t>
        </w:r>
      </w:hyperlink>
      <w:r w:rsidRPr="00CC2523">
        <w:rPr>
          <w:rFonts w:asciiTheme="majorHAnsi" w:eastAsia="Times New Roman" w:hAnsiTheme="majorHAnsi" w:cstheme="majorHAnsi"/>
          <w:color w:val="000000"/>
          <w:lang w:val="en-US"/>
        </w:rPr>
        <w:t> helps children 2-8 build critical skills, enabling them to find success in school and life. Delivered through member stations, PBS KIDS offers high-quality content on TV — including a PBS KIDS channel — and streaming free on </w:t>
      </w:r>
      <w:hyperlink r:id="rId18" w:tooltip="http://pbskids.org/" w:history="1">
        <w:r w:rsidRPr="00CC2523">
          <w:rPr>
            <w:rFonts w:asciiTheme="majorHAnsi" w:eastAsia="Times New Roman" w:hAnsiTheme="majorHAnsi" w:cstheme="majorHAnsi"/>
            <w:color w:val="0086F0"/>
            <w:u w:val="single"/>
            <w:lang w:val="en-US"/>
          </w:rPr>
          <w:t>pbskids.org</w:t>
        </w:r>
      </w:hyperlink>
      <w:r w:rsidRPr="00CC2523">
        <w:rPr>
          <w:rFonts w:asciiTheme="majorHAnsi" w:eastAsia="Times New Roman" w:hAnsiTheme="majorHAnsi" w:cstheme="majorHAnsi"/>
          <w:color w:val="000000"/>
          <w:lang w:val="en-US"/>
        </w:rPr>
        <w:t> and the </w:t>
      </w:r>
      <w:hyperlink r:id="rId19" w:tooltip="https://pbskids.org/apps/pbs-kids-video.html" w:history="1">
        <w:r w:rsidRPr="00CC2523">
          <w:rPr>
            <w:rFonts w:asciiTheme="majorHAnsi" w:eastAsia="Times New Roman" w:hAnsiTheme="majorHAnsi" w:cstheme="majorHAnsi"/>
            <w:color w:val="0086F0"/>
            <w:u w:val="single"/>
            <w:lang w:val="en-US"/>
          </w:rPr>
          <w:t>PBS KIDS Video app</w:t>
        </w:r>
      </w:hyperlink>
      <w:r w:rsidRPr="00CC2523">
        <w:rPr>
          <w:rFonts w:asciiTheme="majorHAnsi" w:eastAsia="Times New Roman" w:hAnsiTheme="majorHAnsi" w:cstheme="majorHAnsi"/>
          <w:color w:val="000000"/>
          <w:lang w:val="en-US"/>
        </w:rPr>
        <w:t>, games on the </w:t>
      </w:r>
      <w:hyperlink r:id="rId20" w:tooltip="https://pbskids.org/apps/pbs-kids-games.html" w:history="1">
        <w:r w:rsidRPr="00CC2523">
          <w:rPr>
            <w:rFonts w:asciiTheme="majorHAnsi" w:eastAsia="Times New Roman" w:hAnsiTheme="majorHAnsi" w:cstheme="majorHAnsi"/>
            <w:color w:val="0086F0"/>
            <w:u w:val="single"/>
            <w:lang w:val="en-US"/>
          </w:rPr>
          <w:t>PBS KIDS Games app</w:t>
        </w:r>
      </w:hyperlink>
      <w:r w:rsidRPr="00CC2523">
        <w:rPr>
          <w:rFonts w:asciiTheme="majorHAnsi" w:eastAsia="Times New Roman" w:hAnsiTheme="majorHAnsi" w:cstheme="majorHAnsi"/>
          <w:color w:val="000000"/>
          <w:lang w:val="en-US"/>
        </w:rPr>
        <w:t>, and in communities across America. More information about PBS is available at </w:t>
      </w:r>
      <w:hyperlink r:id="rId21" w:tooltip="https://www.pbs.org/" w:history="1">
        <w:r w:rsidRPr="00CC2523">
          <w:rPr>
            <w:rFonts w:asciiTheme="majorHAnsi" w:eastAsia="Times New Roman" w:hAnsiTheme="majorHAnsi" w:cstheme="majorHAnsi"/>
            <w:color w:val="0086F0"/>
            <w:u w:val="single"/>
            <w:lang w:val="en-US"/>
          </w:rPr>
          <w:t>PBS.org</w:t>
        </w:r>
      </w:hyperlink>
      <w:r w:rsidRPr="00CC2523">
        <w:rPr>
          <w:rFonts w:asciiTheme="majorHAnsi" w:eastAsia="Times New Roman" w:hAnsiTheme="majorHAnsi" w:cstheme="majorHAnsi"/>
          <w:color w:val="000000"/>
          <w:lang w:val="en-US"/>
        </w:rPr>
        <w:t>, one of the leading dot-org websites on the internet, </w:t>
      </w:r>
      <w:hyperlink r:id="rId22" w:tooltip="https://www.facebook.com/pbs" w:history="1">
        <w:r w:rsidRPr="00CC2523">
          <w:rPr>
            <w:rFonts w:asciiTheme="majorHAnsi" w:eastAsia="Times New Roman" w:hAnsiTheme="majorHAnsi" w:cstheme="majorHAnsi"/>
            <w:color w:val="0086F0"/>
            <w:u w:val="single"/>
            <w:lang w:val="en-US"/>
          </w:rPr>
          <w:t>Facebook</w:t>
        </w:r>
      </w:hyperlink>
      <w:r w:rsidRPr="00CC2523">
        <w:rPr>
          <w:rFonts w:asciiTheme="majorHAnsi" w:eastAsia="Times New Roman" w:hAnsiTheme="majorHAnsi" w:cstheme="majorHAnsi"/>
          <w:color w:val="000000"/>
          <w:lang w:val="en-US"/>
        </w:rPr>
        <w:t>, </w:t>
      </w:r>
      <w:hyperlink r:id="rId23" w:tooltip="https://www.instagram.com/pbs/?hl=en" w:history="1">
        <w:r w:rsidRPr="00CC2523">
          <w:rPr>
            <w:rFonts w:asciiTheme="majorHAnsi" w:eastAsia="Times New Roman" w:hAnsiTheme="majorHAnsi" w:cstheme="majorHAnsi"/>
            <w:color w:val="0086F0"/>
            <w:u w:val="single"/>
            <w:lang w:val="en-US"/>
          </w:rPr>
          <w:t>Instagram</w:t>
        </w:r>
      </w:hyperlink>
      <w:r w:rsidRPr="00CC2523">
        <w:rPr>
          <w:rFonts w:asciiTheme="majorHAnsi" w:eastAsia="Times New Roman" w:hAnsiTheme="majorHAnsi" w:cstheme="majorHAnsi"/>
          <w:color w:val="000000"/>
          <w:lang w:val="en-US"/>
        </w:rPr>
        <w:t>, or through our </w:t>
      </w:r>
      <w:hyperlink r:id="rId24" w:tooltip="http://www.pbs.org/anywhere/home/" w:history="1">
        <w:r w:rsidRPr="00CC2523">
          <w:rPr>
            <w:rFonts w:asciiTheme="majorHAnsi" w:eastAsia="Times New Roman" w:hAnsiTheme="majorHAnsi" w:cstheme="majorHAnsi"/>
            <w:color w:val="0086F0"/>
            <w:u w:val="single"/>
            <w:lang w:val="en-US"/>
          </w:rPr>
          <w:t>apps for mobile and connected devices</w:t>
        </w:r>
      </w:hyperlink>
      <w:r w:rsidRPr="00CC2523">
        <w:rPr>
          <w:rFonts w:asciiTheme="majorHAnsi" w:eastAsia="Times New Roman" w:hAnsiTheme="majorHAnsi" w:cstheme="majorHAnsi"/>
          <w:color w:val="000000"/>
          <w:lang w:val="en-US"/>
        </w:rPr>
        <w:t>. Specific program information and updates for press are available at </w:t>
      </w:r>
      <w:hyperlink r:id="rId25" w:tooltip="http://pbs.org/pressroom" w:history="1">
        <w:r w:rsidRPr="00CC2523">
          <w:rPr>
            <w:rFonts w:asciiTheme="majorHAnsi" w:eastAsia="Times New Roman" w:hAnsiTheme="majorHAnsi" w:cstheme="majorHAnsi"/>
            <w:color w:val="0086F0"/>
            <w:u w:val="single"/>
            <w:lang w:val="en-US"/>
          </w:rPr>
          <w:t>pbs.org/pressroom</w:t>
        </w:r>
      </w:hyperlink>
      <w:r w:rsidRPr="00CC2523">
        <w:rPr>
          <w:rFonts w:asciiTheme="majorHAnsi" w:eastAsia="Times New Roman" w:hAnsiTheme="majorHAnsi" w:cstheme="majorHAnsi"/>
          <w:color w:val="000000"/>
          <w:lang w:val="en-US"/>
        </w:rPr>
        <w:t> or by following </w:t>
      </w:r>
      <w:hyperlink r:id="rId26" w:tooltip="https://twitter.com/PBS_PR" w:history="1">
        <w:r w:rsidRPr="00CC2523">
          <w:rPr>
            <w:rFonts w:asciiTheme="majorHAnsi" w:eastAsia="Times New Roman" w:hAnsiTheme="majorHAnsi" w:cstheme="majorHAnsi"/>
            <w:color w:val="0086F0"/>
            <w:u w:val="single"/>
            <w:lang w:val="en-US"/>
          </w:rPr>
          <w:t>PBS Communications on Twitter</w:t>
        </w:r>
      </w:hyperlink>
      <w:r w:rsidRPr="00CC2523">
        <w:rPr>
          <w:rFonts w:asciiTheme="majorHAnsi" w:eastAsia="Times New Roman" w:hAnsiTheme="majorHAnsi" w:cstheme="majorHAnsi"/>
          <w:color w:val="000000"/>
          <w:lang w:val="en-US"/>
        </w:rPr>
        <w:t>.</w:t>
      </w:r>
    </w:p>
    <w:p w14:paraId="369926D5" w14:textId="77777777"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color w:val="000000"/>
          <w:lang w:val="en-US"/>
        </w:rPr>
        <w:t> </w:t>
      </w:r>
    </w:p>
    <w:p w14:paraId="2C739637" w14:textId="77777777"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b/>
          <w:bCs/>
          <w:color w:val="000000"/>
          <w:lang w:val="en-US"/>
        </w:rPr>
        <w:t>About CPB</w:t>
      </w:r>
    </w:p>
    <w:p w14:paraId="2F0DAA12" w14:textId="63AFC6C4" w:rsidR="00F466AC" w:rsidRPr="00CC2523" w:rsidRDefault="00F466AC" w:rsidP="00F466AC">
      <w:pPr>
        <w:spacing w:line="240" w:lineRule="auto"/>
        <w:rPr>
          <w:rFonts w:asciiTheme="majorHAnsi" w:eastAsia="Times New Roman" w:hAnsiTheme="majorHAnsi" w:cstheme="majorHAnsi"/>
          <w:color w:val="000000"/>
          <w:lang w:val="en-US"/>
        </w:rPr>
      </w:pPr>
      <w:r w:rsidRPr="00CC2523">
        <w:rPr>
          <w:rFonts w:asciiTheme="majorHAnsi" w:eastAsia="Times New Roman" w:hAnsiTheme="majorHAnsi" w:cstheme="majorHAnsi"/>
          <w:color w:val="000000"/>
          <w:lang w:val="en-US"/>
        </w:rPr>
        <w:t>The Corporation for Public Broadcasting (CPB), a private, nonprofit corporation authorized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cpb.org, follow us on </w:t>
      </w:r>
      <w:hyperlink r:id="rId27" w:tooltip="https://www.facebook.com/CorporationForPublicBroadcasting/posts/pfbid0ABycyU2w6sxoCJ835iyGCjzQgZmRDgJrZuNZfgC8MKEc9VdAxwRgFFsBZGHS7kpul" w:history="1">
        <w:r w:rsidRPr="00CC2523">
          <w:rPr>
            <w:rFonts w:asciiTheme="majorHAnsi" w:eastAsia="Times New Roman" w:hAnsiTheme="majorHAnsi" w:cstheme="majorHAnsi"/>
            <w:color w:val="0086F0"/>
            <w:u w:val="single"/>
            <w:lang w:val="en-US"/>
          </w:rPr>
          <w:t>Facebook</w:t>
        </w:r>
      </w:hyperlink>
      <w:r w:rsidRPr="00CC2523">
        <w:rPr>
          <w:rFonts w:asciiTheme="majorHAnsi" w:eastAsia="Times New Roman" w:hAnsiTheme="majorHAnsi" w:cstheme="majorHAnsi"/>
          <w:color w:val="000000"/>
          <w:lang w:val="en-US"/>
        </w:rPr>
        <w:t> and </w:t>
      </w:r>
      <w:hyperlink r:id="rId28" w:tooltip="https://www.linkedin.com/company/19798/admin/feed/posts/" w:history="1">
        <w:r w:rsidRPr="00CC2523">
          <w:rPr>
            <w:rFonts w:asciiTheme="majorHAnsi" w:eastAsia="Times New Roman" w:hAnsiTheme="majorHAnsi" w:cstheme="majorHAnsi"/>
            <w:color w:val="0086F0"/>
            <w:u w:val="single"/>
            <w:lang w:val="en-US"/>
          </w:rPr>
          <w:t>LinkedIn</w:t>
        </w:r>
      </w:hyperlink>
      <w:r w:rsidRPr="00CC2523">
        <w:rPr>
          <w:rFonts w:asciiTheme="majorHAnsi" w:eastAsia="Times New Roman" w:hAnsiTheme="majorHAnsi" w:cstheme="majorHAnsi"/>
          <w:color w:val="000000"/>
          <w:lang w:val="en-US"/>
        </w:rPr>
        <w:t xml:space="preserve">, and </w:t>
      </w:r>
      <w:hyperlink r:id="rId29" w:history="1">
        <w:r w:rsidRPr="00352087">
          <w:rPr>
            <w:rStyle w:val="Hyperlink"/>
            <w:rFonts w:asciiTheme="majorHAnsi" w:eastAsia="Times New Roman" w:hAnsiTheme="majorHAnsi" w:cstheme="majorHAnsi"/>
            <w:lang w:val="en-US"/>
          </w:rPr>
          <w:t>subscribe</w:t>
        </w:r>
      </w:hyperlink>
      <w:r w:rsidRPr="00CC2523">
        <w:rPr>
          <w:rFonts w:asciiTheme="majorHAnsi" w:eastAsia="Times New Roman" w:hAnsiTheme="majorHAnsi" w:cstheme="majorHAnsi"/>
          <w:color w:val="000000"/>
          <w:lang w:val="en-US"/>
        </w:rPr>
        <w:t xml:space="preserve"> for other updates.</w:t>
      </w:r>
    </w:p>
    <w:p w14:paraId="00000012" w14:textId="77777777" w:rsidR="00073656" w:rsidRPr="00CC2523" w:rsidRDefault="00000000">
      <w:pPr>
        <w:rPr>
          <w:rFonts w:asciiTheme="majorHAnsi" w:hAnsiTheme="majorHAnsi" w:cstheme="majorHAnsi"/>
          <w:sz w:val="24"/>
          <w:szCs w:val="24"/>
        </w:rPr>
      </w:pPr>
      <w:r w:rsidRPr="00CC2523">
        <w:rPr>
          <w:rFonts w:asciiTheme="majorHAnsi" w:hAnsiTheme="majorHAnsi" w:cstheme="majorHAnsi"/>
          <w:sz w:val="24"/>
          <w:szCs w:val="24"/>
        </w:rPr>
        <w:t xml:space="preserve"> </w:t>
      </w:r>
    </w:p>
    <w:p w14:paraId="00000013" w14:textId="77777777" w:rsidR="00073656" w:rsidRPr="00CC2523" w:rsidRDefault="00073656">
      <w:pPr>
        <w:rPr>
          <w:rFonts w:asciiTheme="majorHAnsi" w:hAnsiTheme="majorHAnsi" w:cstheme="majorHAnsi"/>
        </w:rPr>
      </w:pPr>
    </w:p>
    <w:sectPr w:rsidR="00073656" w:rsidRPr="00CC25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56"/>
    <w:rsid w:val="00073656"/>
    <w:rsid w:val="00352087"/>
    <w:rsid w:val="004C1F2F"/>
    <w:rsid w:val="006E5D43"/>
    <w:rsid w:val="00813315"/>
    <w:rsid w:val="00850688"/>
    <w:rsid w:val="008F18C5"/>
    <w:rsid w:val="00B761B8"/>
    <w:rsid w:val="00CC2523"/>
    <w:rsid w:val="00F15894"/>
    <w:rsid w:val="00F4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0DC2B"/>
  <w15:docId w15:val="{55EADE5B-F4A6-DB4B-9521-D491553F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E5D43"/>
    <w:pPr>
      <w:spacing w:line="240" w:lineRule="auto"/>
    </w:pPr>
  </w:style>
  <w:style w:type="character" w:styleId="Hyperlink">
    <w:name w:val="Hyperlink"/>
    <w:basedOn w:val="DefaultParagraphFont"/>
    <w:uiPriority w:val="99"/>
    <w:unhideWhenUsed/>
    <w:rsid w:val="00F466AC"/>
    <w:rPr>
      <w:color w:val="0000FF"/>
      <w:u w:val="single"/>
    </w:rPr>
  </w:style>
  <w:style w:type="character" w:customStyle="1" w:styleId="apple-converted-space">
    <w:name w:val="apple-converted-space"/>
    <w:basedOn w:val="DefaultParagraphFont"/>
    <w:rsid w:val="00F466AC"/>
  </w:style>
  <w:style w:type="character" w:styleId="UnresolvedMention">
    <w:name w:val="Unresolved Mention"/>
    <w:basedOn w:val="DefaultParagraphFont"/>
    <w:uiPriority w:val="99"/>
    <w:semiHidden/>
    <w:unhideWhenUsed/>
    <w:rsid w:val="0035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bs.org/washingtonweek" TargetMode="External"/><Relationship Id="rId13" Type="http://schemas.openxmlformats.org/officeDocument/2006/relationships/hyperlink" Target="http://www.weta.org/" TargetMode="External"/><Relationship Id="rId18" Type="http://schemas.openxmlformats.org/officeDocument/2006/relationships/hyperlink" Target="http://pbskids.org/" TargetMode="External"/><Relationship Id="rId26" Type="http://schemas.openxmlformats.org/officeDocument/2006/relationships/hyperlink" Target="https://twitter.com/PBS_PR" TargetMode="External"/><Relationship Id="rId3" Type="http://schemas.openxmlformats.org/officeDocument/2006/relationships/webSettings" Target="webSettings.xml"/><Relationship Id="rId21" Type="http://schemas.openxmlformats.org/officeDocument/2006/relationships/hyperlink" Target="https://www.pbs.org/" TargetMode="External"/><Relationship Id="rId7" Type="http://schemas.openxmlformats.org/officeDocument/2006/relationships/hyperlink" Target="https://www.pbs.org/pbs-video-app/" TargetMode="External"/><Relationship Id="rId12" Type="http://schemas.openxmlformats.org/officeDocument/2006/relationships/hyperlink" Target="https://pressroom.pbs.org/" TargetMode="External"/><Relationship Id="rId17" Type="http://schemas.openxmlformats.org/officeDocument/2006/relationships/hyperlink" Target="http://pbskids.org/" TargetMode="External"/><Relationship Id="rId25" Type="http://schemas.openxmlformats.org/officeDocument/2006/relationships/hyperlink" Target="http://pbs.org/pressroom" TargetMode="External"/><Relationship Id="rId2" Type="http://schemas.openxmlformats.org/officeDocument/2006/relationships/settings" Target="settings.xml"/><Relationship Id="rId16" Type="http://schemas.openxmlformats.org/officeDocument/2006/relationships/hyperlink" Target="http://pbslearningmedia.org/" TargetMode="External"/><Relationship Id="rId20" Type="http://schemas.openxmlformats.org/officeDocument/2006/relationships/hyperlink" Target="https://pbskids.org/apps/pbs-kids-games.html" TargetMode="External"/><Relationship Id="rId29" Type="http://schemas.openxmlformats.org/officeDocument/2006/relationships/hyperlink" Target="https://www.cpb.org/subscribe" TargetMode="External"/><Relationship Id="rId1" Type="http://schemas.openxmlformats.org/officeDocument/2006/relationships/styles" Target="styles.xml"/><Relationship Id="rId6" Type="http://schemas.openxmlformats.org/officeDocument/2006/relationships/hyperlink" Target="http://www.pbs.org/" TargetMode="External"/><Relationship Id="rId11" Type="http://schemas.openxmlformats.org/officeDocument/2006/relationships/hyperlink" Target="https://twitter.com/JeffreyGoldberg" TargetMode="External"/><Relationship Id="rId24" Type="http://schemas.openxmlformats.org/officeDocument/2006/relationships/hyperlink" Target="http://www.pbs.org/anywhere/home/" TargetMode="External"/><Relationship Id="rId5" Type="http://schemas.openxmlformats.org/officeDocument/2006/relationships/hyperlink" Target="https://www.pbs.org/cgi-registry/whatson/index.cgir" TargetMode="External"/><Relationship Id="rId15" Type="http://schemas.openxmlformats.org/officeDocument/2006/relationships/hyperlink" Target="http://www.pbs.org/" TargetMode="External"/><Relationship Id="rId23" Type="http://schemas.openxmlformats.org/officeDocument/2006/relationships/hyperlink" Target="https://www.instagram.com/pbs/?hl=en" TargetMode="External"/><Relationship Id="rId28" Type="http://schemas.openxmlformats.org/officeDocument/2006/relationships/hyperlink" Target="https://www.linkedin.com/company/19798/admin/feed/posts/" TargetMode="External"/><Relationship Id="rId10" Type="http://schemas.openxmlformats.org/officeDocument/2006/relationships/hyperlink" Target="https://facebook.com/washingtonweek" TargetMode="External"/><Relationship Id="rId19" Type="http://schemas.openxmlformats.org/officeDocument/2006/relationships/hyperlink" Target="https://pbskids.org/apps/pbs-kids-video.html" TargetMode="External"/><Relationship Id="rId31" Type="http://schemas.openxmlformats.org/officeDocument/2006/relationships/theme" Target="theme/theme1.xml"/><Relationship Id="rId4" Type="http://schemas.openxmlformats.org/officeDocument/2006/relationships/hyperlink" Target="mailto:nhcomms@newshour.org" TargetMode="External"/><Relationship Id="rId9" Type="http://schemas.openxmlformats.org/officeDocument/2006/relationships/hyperlink" Target="https://twitter.com/washingtonweek" TargetMode="External"/><Relationship Id="rId14" Type="http://schemas.openxmlformats.org/officeDocument/2006/relationships/hyperlink" Target="http://www.facebook.com/wetatvfm" TargetMode="External"/><Relationship Id="rId22" Type="http://schemas.openxmlformats.org/officeDocument/2006/relationships/hyperlink" Target="https://www.facebook.com/pbs" TargetMode="External"/><Relationship Id="rId27" Type="http://schemas.openxmlformats.org/officeDocument/2006/relationships/hyperlink" Target="https://www.facebook.com/CorporationForPublicBroadcasting/posts/pfbid0ABycyU2w6sxoCJ835iyGCjzQgZmRDgJrZuNZfgC8MKEc9VdAxwRgFFsBZGHS7kpu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Massella</cp:lastModifiedBy>
  <cp:revision>7</cp:revision>
  <dcterms:created xsi:type="dcterms:W3CDTF">2024-02-08T17:01:00Z</dcterms:created>
  <dcterms:modified xsi:type="dcterms:W3CDTF">2024-02-08T22:36:00Z</dcterms:modified>
</cp:coreProperties>
</file>