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0C92" w14:textId="77777777" w:rsidR="007E353B" w:rsidRPr="00B1641C" w:rsidRDefault="007E353B" w:rsidP="007E353B">
      <w:pPr>
        <w:rPr>
          <w:color w:val="000000"/>
        </w:rPr>
      </w:pPr>
    </w:p>
    <w:p w14:paraId="0C4DFFA7" w14:textId="2AC7EB80" w:rsidR="007E353B" w:rsidRPr="007402D5" w:rsidRDefault="003227C5" w:rsidP="0086029D">
      <w:pPr>
        <w:pStyle w:val="Heading1"/>
        <w:spacing w:beforeLines="0" w:afterLines="0"/>
        <w:jc w:val="center"/>
        <w:rPr>
          <w:rFonts w:ascii="Arial" w:hAnsi="Arial"/>
          <w:color w:val="242424"/>
          <w:sz w:val="32"/>
          <w:szCs w:val="63"/>
        </w:rPr>
      </w:pPr>
      <w:r>
        <w:rPr>
          <w:rFonts w:ascii="Arial" w:hAnsi="Arial"/>
          <w:color w:val="242424"/>
          <w:sz w:val="32"/>
          <w:szCs w:val="63"/>
        </w:rPr>
        <w:t>PAIN SECRETS: THE SCIENCE OF EVERYDAY PAIN</w:t>
      </w:r>
      <w:r w:rsidR="00E10DB6">
        <w:rPr>
          <w:rFonts w:ascii="Arial" w:hAnsi="Arial"/>
          <w:color w:val="242424"/>
          <w:sz w:val="32"/>
          <w:szCs w:val="63"/>
        </w:rPr>
        <w:t>, Hosted by Award-winning ABC News Journalist Deborah Roberts,</w:t>
      </w:r>
    </w:p>
    <w:p w14:paraId="27556F81" w14:textId="77777777" w:rsidR="007E353B" w:rsidRPr="00292701" w:rsidRDefault="000C5A31" w:rsidP="007E353B">
      <w:pPr>
        <w:pStyle w:val="PBSDateHeadline"/>
        <w:tabs>
          <w:tab w:val="num" w:pos="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Premieres </w:t>
      </w:r>
      <w:r w:rsidR="007E353B" w:rsidRPr="00292701">
        <w:rPr>
          <w:rFonts w:ascii="Arial" w:hAnsi="Arial"/>
          <w:sz w:val="32"/>
        </w:rPr>
        <w:t>on PBS</w:t>
      </w:r>
      <w:r w:rsidR="007E353B">
        <w:rPr>
          <w:rFonts w:ascii="Arial" w:hAnsi="Arial"/>
          <w:sz w:val="32"/>
        </w:rPr>
        <w:t xml:space="preserve"> Stations</w:t>
      </w:r>
      <w:r w:rsidR="00052D72">
        <w:rPr>
          <w:rFonts w:ascii="Arial" w:hAnsi="Arial"/>
          <w:sz w:val="32"/>
        </w:rPr>
        <w:t xml:space="preserve"> Beginning November 27</w:t>
      </w:r>
    </w:p>
    <w:p w14:paraId="13A3666E" w14:textId="77777777" w:rsidR="00203602" w:rsidRPr="008C520F" w:rsidRDefault="00203602" w:rsidP="007E353B">
      <w:pPr>
        <w:pStyle w:val="PBSDateHeadline"/>
        <w:tabs>
          <w:tab w:val="num" w:pos="0"/>
        </w:tabs>
        <w:rPr>
          <w:rFonts w:ascii="Arial" w:hAnsi="Arial"/>
          <w:sz w:val="32"/>
          <w:szCs w:val="32"/>
        </w:rPr>
      </w:pPr>
    </w:p>
    <w:p w14:paraId="7E9D5722" w14:textId="77E33BFD" w:rsidR="007E353B" w:rsidRPr="00203602" w:rsidRDefault="002762DE" w:rsidP="007E353B">
      <w:pPr>
        <w:pStyle w:val="PBSDateHeadline"/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>Explores t</w:t>
      </w:r>
      <w:r w:rsidR="003227C5">
        <w:rPr>
          <w:rFonts w:ascii="Arial" w:hAnsi="Arial"/>
        </w:rPr>
        <w:t xml:space="preserve">he Latest Research </w:t>
      </w:r>
      <w:r>
        <w:rPr>
          <w:rFonts w:ascii="Arial" w:hAnsi="Arial"/>
        </w:rPr>
        <w:t xml:space="preserve">on Pain and Offers </w:t>
      </w:r>
      <w:r w:rsidR="0024393A">
        <w:rPr>
          <w:rFonts w:ascii="Arial" w:hAnsi="Arial"/>
        </w:rPr>
        <w:t>Ways</w:t>
      </w:r>
      <w:r>
        <w:rPr>
          <w:rFonts w:ascii="Arial" w:hAnsi="Arial"/>
        </w:rPr>
        <w:t xml:space="preserve"> to Help Minimize and Resolve It</w:t>
      </w:r>
    </w:p>
    <w:p w14:paraId="75D14447" w14:textId="51659134" w:rsidR="007E353B" w:rsidRPr="008C520F" w:rsidRDefault="00E84F49" w:rsidP="007E353B">
      <w:pPr>
        <w:jc w:val="center"/>
        <w:rPr>
          <w:b/>
        </w:rPr>
      </w:pPr>
      <w:r>
        <w:rPr>
          <w:b/>
          <w:sz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20"/>
      </w:tblGrid>
      <w:tr w:rsidR="00935F49" w:rsidRPr="00101BB4" w14:paraId="52FEC118" w14:textId="77777777" w:rsidTr="00935F49">
        <w:trPr>
          <w:trHeight w:val="3330"/>
        </w:trPr>
        <w:tc>
          <w:tcPr>
            <w:tcW w:w="2820" w:type="dxa"/>
            <w:shd w:val="clear" w:color="auto" w:fill="auto"/>
          </w:tcPr>
          <w:p w14:paraId="32C274B2" w14:textId="053B7D8A" w:rsidR="00FC2297" w:rsidRDefault="00E10DB6" w:rsidP="002D0C2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drawing>
                <wp:inline distT="0" distB="0" distL="0" distR="0" wp14:anchorId="564BD493" wp14:editId="736CD225">
                  <wp:extent cx="1645920" cy="1645920"/>
                  <wp:effectExtent l="0" t="0" r="5080" b="5080"/>
                  <wp:docPr id="3" name="Picture 3" descr="A person smiling for the camera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smiling for the camera&#10;&#10;Description automatically generated with low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36F19" w14:textId="75F64A6E" w:rsidR="00E10DB6" w:rsidRDefault="00E10DB6" w:rsidP="002D0C2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drawing>
                <wp:inline distT="0" distB="0" distL="0" distR="0" wp14:anchorId="0492460B" wp14:editId="20EF4EA6">
                  <wp:extent cx="1645920" cy="1645920"/>
                  <wp:effectExtent l="0" t="0" r="5080" b="5080"/>
                  <wp:docPr id="6" name="Picture 6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ers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685FC" w14:textId="38716B86" w:rsidR="007E353B" w:rsidRDefault="00E10DB6" w:rsidP="002D0C2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Top: ABC News journalist Deborah Roberts.</w:t>
            </w:r>
            <w:r w:rsidR="0090666E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Credit:</w:t>
            </w:r>
            <w:r w:rsidR="0090666E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Courtesy ABC News. Bottom: Graphic from PAIN SECRETS. </w:t>
            </w:r>
            <w:r w:rsidR="007E353B" w:rsidRPr="006F2A8D">
              <w:rPr>
                <w:rFonts w:cs="Arial"/>
                <w:i/>
                <w:sz w:val="18"/>
                <w:szCs w:val="18"/>
              </w:rPr>
              <w:t xml:space="preserve">Credit: </w:t>
            </w:r>
            <w:r w:rsidR="008C520F">
              <w:rPr>
                <w:rFonts w:cs="Arial"/>
                <w:i/>
                <w:sz w:val="18"/>
                <w:szCs w:val="18"/>
              </w:rPr>
              <w:t>Inky Dinky Worldwide, Inc.</w:t>
            </w:r>
          </w:p>
          <w:p w14:paraId="445A3061" w14:textId="43F5BED3" w:rsidR="00935F49" w:rsidRPr="006F2A8D" w:rsidRDefault="00935F49" w:rsidP="002D0C29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124296FB" w14:textId="5686E4FB" w:rsidR="003227C5" w:rsidRPr="008C520F" w:rsidRDefault="003227C5" w:rsidP="003227C5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3227C5">
        <w:rPr>
          <w:rFonts w:ascii="Arial" w:hAnsi="Arial"/>
          <w:color w:val="000000" w:themeColor="text1"/>
          <w:sz w:val="22"/>
          <w:szCs w:val="26"/>
        </w:rPr>
        <w:t xml:space="preserve">Exploring the latest research and scientific origins of common, everyday pain, </w:t>
      </w:r>
      <w:r>
        <w:rPr>
          <w:rFonts w:ascii="Arial" w:hAnsi="Arial"/>
          <w:b/>
          <w:bCs/>
          <w:color w:val="000000" w:themeColor="text1"/>
          <w:sz w:val="22"/>
          <w:szCs w:val="26"/>
        </w:rPr>
        <w:t>PAIN SECRETS: THE SCIENCE OF EVERYDAY PAIN</w:t>
      </w:r>
      <w:r w:rsidRPr="003227C5">
        <w:rPr>
          <w:rFonts w:ascii="Arial" w:hAnsi="Arial"/>
          <w:b/>
          <w:bCs/>
          <w:color w:val="000000" w:themeColor="text1"/>
          <w:sz w:val="22"/>
          <w:szCs w:val="26"/>
        </w:rPr>
        <w:t xml:space="preserve"> </w:t>
      </w:r>
      <w:r w:rsidRPr="003227C5">
        <w:rPr>
          <w:rFonts w:ascii="Arial" w:hAnsi="Arial"/>
          <w:color w:val="000000" w:themeColor="text1"/>
          <w:sz w:val="22"/>
          <w:szCs w:val="26"/>
        </w:rPr>
        <w:t xml:space="preserve">provides viewers with proactive steps they can take to help minimize or resolve many kinds of chronic pain. Featuring interviews with leading experts in pain and pain management—neuroscientists, </w:t>
      </w:r>
      <w:r w:rsidR="00C34C17">
        <w:rPr>
          <w:rFonts w:ascii="Arial" w:hAnsi="Arial"/>
          <w:color w:val="000000" w:themeColor="text1"/>
          <w:sz w:val="22"/>
          <w:szCs w:val="26"/>
        </w:rPr>
        <w:t>physicians</w:t>
      </w:r>
      <w:r w:rsidRPr="003227C5">
        <w:rPr>
          <w:rFonts w:ascii="Arial" w:hAnsi="Arial"/>
          <w:color w:val="000000" w:themeColor="text1"/>
          <w:sz w:val="22"/>
          <w:szCs w:val="26"/>
        </w:rPr>
        <w:t xml:space="preserve">, </w:t>
      </w:r>
      <w:r w:rsidR="00C34C17">
        <w:rPr>
          <w:rFonts w:ascii="Arial" w:hAnsi="Arial"/>
          <w:color w:val="000000" w:themeColor="text1"/>
          <w:sz w:val="22"/>
          <w:szCs w:val="26"/>
        </w:rPr>
        <w:t>re</w:t>
      </w:r>
      <w:r w:rsidR="005D5914">
        <w:rPr>
          <w:rFonts w:ascii="Arial" w:hAnsi="Arial"/>
          <w:color w:val="000000" w:themeColor="text1"/>
          <w:sz w:val="22"/>
          <w:szCs w:val="26"/>
        </w:rPr>
        <w:t>s</w:t>
      </w:r>
      <w:r w:rsidR="00C34C17">
        <w:rPr>
          <w:rFonts w:ascii="Arial" w:hAnsi="Arial"/>
          <w:color w:val="000000" w:themeColor="text1"/>
          <w:sz w:val="22"/>
          <w:szCs w:val="26"/>
        </w:rPr>
        <w:t>earchers</w:t>
      </w:r>
      <w:r w:rsidRPr="003227C5">
        <w:rPr>
          <w:rFonts w:ascii="Arial" w:hAnsi="Arial"/>
          <w:color w:val="000000" w:themeColor="text1"/>
          <w:sz w:val="22"/>
          <w:szCs w:val="26"/>
        </w:rPr>
        <w:t xml:space="preserve"> and others—the</w:t>
      </w:r>
      <w:r>
        <w:rPr>
          <w:rFonts w:ascii="Arial" w:hAnsi="Arial"/>
          <w:bCs/>
          <w:color w:val="000000" w:themeColor="text1"/>
          <w:sz w:val="22"/>
          <w:szCs w:val="26"/>
        </w:rPr>
        <w:t xml:space="preserve"> </w:t>
      </w:r>
      <w:r w:rsidR="002762DE">
        <w:rPr>
          <w:rFonts w:ascii="Arial" w:hAnsi="Arial"/>
          <w:bCs/>
          <w:color w:val="000000" w:themeColor="text1"/>
          <w:sz w:val="22"/>
          <w:szCs w:val="26"/>
        </w:rPr>
        <w:t xml:space="preserve">program </w:t>
      </w:r>
      <w:r w:rsidRPr="003227C5">
        <w:rPr>
          <w:rFonts w:ascii="Arial" w:hAnsi="Arial"/>
          <w:color w:val="000000" w:themeColor="text1"/>
          <w:sz w:val="22"/>
          <w:szCs w:val="26"/>
        </w:rPr>
        <w:t xml:space="preserve">uses state-of-the-art computer animations to clearly illustrate how pain works and </w:t>
      </w:r>
      <w:r w:rsidR="0024393A">
        <w:rPr>
          <w:rFonts w:ascii="Arial" w:hAnsi="Arial"/>
          <w:color w:val="000000" w:themeColor="text1"/>
          <w:sz w:val="22"/>
          <w:szCs w:val="26"/>
        </w:rPr>
        <w:t>then</w:t>
      </w:r>
      <w:r w:rsidR="000F1FB2">
        <w:rPr>
          <w:rFonts w:ascii="Arial" w:hAnsi="Arial"/>
          <w:color w:val="000000" w:themeColor="text1"/>
          <w:sz w:val="22"/>
          <w:szCs w:val="26"/>
        </w:rPr>
        <w:t xml:space="preserve"> explains</w:t>
      </w:r>
      <w:r w:rsidR="0024393A">
        <w:rPr>
          <w:rFonts w:ascii="Arial" w:hAnsi="Arial"/>
          <w:color w:val="000000" w:themeColor="text1"/>
          <w:sz w:val="22"/>
          <w:szCs w:val="26"/>
        </w:rPr>
        <w:t xml:space="preserve"> many cutting-edge modalities of </w:t>
      </w:r>
      <w:r w:rsidR="0024393A" w:rsidRPr="008C520F">
        <w:rPr>
          <w:rFonts w:ascii="Arial" w:hAnsi="Arial" w:cs="Arial"/>
          <w:color w:val="000000" w:themeColor="text1"/>
          <w:sz w:val="22"/>
          <w:szCs w:val="22"/>
        </w:rPr>
        <w:t xml:space="preserve">treatment that have </w:t>
      </w:r>
      <w:r w:rsidR="00390FDD" w:rsidRPr="000F1FB2">
        <w:rPr>
          <w:rFonts w:ascii="Arial" w:hAnsi="Arial" w:cs="Arial"/>
          <w:color w:val="000000" w:themeColor="text1"/>
          <w:sz w:val="22"/>
          <w:szCs w:val="22"/>
        </w:rPr>
        <w:t>proven to be</w:t>
      </w:r>
      <w:r w:rsidR="0024393A" w:rsidRPr="000F1F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393A" w:rsidRPr="008C520F">
        <w:rPr>
          <w:rFonts w:ascii="Arial" w:hAnsi="Arial" w:cs="Arial"/>
          <w:color w:val="000000" w:themeColor="text1"/>
          <w:sz w:val="22"/>
          <w:szCs w:val="22"/>
        </w:rPr>
        <w:t xml:space="preserve">powerful </w:t>
      </w:r>
      <w:r w:rsidRPr="008C520F">
        <w:rPr>
          <w:rFonts w:ascii="Arial" w:hAnsi="Arial" w:cs="Arial"/>
          <w:color w:val="000000" w:themeColor="text1"/>
          <w:sz w:val="22"/>
          <w:szCs w:val="22"/>
        </w:rPr>
        <w:t>ways to help minimize it.</w:t>
      </w:r>
      <w:r w:rsidRPr="008C520F">
        <w:rPr>
          <w:rFonts w:ascii="Arial" w:hAnsi="Arial" w:cs="Arial"/>
          <w:sz w:val="22"/>
          <w:szCs w:val="22"/>
        </w:rPr>
        <w:t xml:space="preserve"> </w:t>
      </w:r>
      <w:r w:rsidR="008C520F" w:rsidRPr="008C520F">
        <w:rPr>
          <w:rFonts w:ascii="Arial" w:hAnsi="Arial" w:cs="Arial"/>
          <w:sz w:val="22"/>
          <w:szCs w:val="22"/>
        </w:rPr>
        <w:t>Hosted by award-winning ABC News journalist Deborah Roberts</w:t>
      </w:r>
      <w:r w:rsidR="0075571D">
        <w:rPr>
          <w:rFonts w:ascii="Arial" w:hAnsi="Arial" w:cs="Arial"/>
          <w:sz w:val="22"/>
          <w:szCs w:val="22"/>
        </w:rPr>
        <w:t>,</w:t>
      </w:r>
      <w:r w:rsidR="008C520F" w:rsidRPr="008C520F">
        <w:rPr>
          <w:rFonts w:ascii="Arial" w:hAnsi="Arial" w:cs="Arial"/>
          <w:sz w:val="22"/>
          <w:szCs w:val="22"/>
        </w:rPr>
        <w:t xml:space="preserve"> </w:t>
      </w:r>
      <w:r w:rsidRPr="008C520F">
        <w:rPr>
          <w:rFonts w:ascii="Arial" w:eastAsiaTheme="minorHAnsi" w:hAnsi="Arial" w:cs="Arial"/>
          <w:b/>
          <w:color w:val="000000"/>
          <w:sz w:val="22"/>
          <w:szCs w:val="22"/>
        </w:rPr>
        <w:t>PAIN SECRETS: THE SCIENCE OF EVERYDAY PAIN</w:t>
      </w:r>
      <w:r w:rsidR="003E1F3A" w:rsidRPr="008C520F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r w:rsidR="003E1F3A" w:rsidRPr="008C520F">
        <w:rPr>
          <w:rFonts w:ascii="Arial" w:hAnsi="Arial" w:cs="Arial"/>
          <w:color w:val="000000" w:themeColor="text1"/>
          <w:sz w:val="22"/>
          <w:szCs w:val="22"/>
        </w:rPr>
        <w:t xml:space="preserve">is part of special programming premiering on PBS stations beginning </w:t>
      </w:r>
      <w:r w:rsidR="00AA3ADC" w:rsidRPr="008C520F">
        <w:rPr>
          <w:rFonts w:ascii="Arial" w:hAnsi="Arial" w:cs="Arial"/>
          <w:color w:val="000000" w:themeColor="text1"/>
          <w:sz w:val="22"/>
          <w:szCs w:val="22"/>
        </w:rPr>
        <w:t xml:space="preserve">Saturday, </w:t>
      </w:r>
      <w:r w:rsidR="003E1F3A" w:rsidRPr="008C520F">
        <w:rPr>
          <w:rFonts w:ascii="Arial" w:hAnsi="Arial" w:cs="Arial"/>
          <w:color w:val="000000" w:themeColor="text1"/>
          <w:sz w:val="22"/>
          <w:szCs w:val="22"/>
        </w:rPr>
        <w:t>November 27, 2021</w:t>
      </w:r>
      <w:r w:rsidR="003E1F3A" w:rsidRPr="008C520F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3E1F3A" w:rsidRPr="008C520F">
          <w:rPr>
            <w:rStyle w:val="Hyperlink"/>
            <w:rFonts w:ascii="Arial" w:hAnsi="Arial" w:cs="Arial"/>
            <w:sz w:val="22"/>
            <w:szCs w:val="22"/>
          </w:rPr>
          <w:t>check local listings</w:t>
        </w:r>
      </w:hyperlink>
      <w:r w:rsidR="003E1F3A" w:rsidRPr="008C520F">
        <w:rPr>
          <w:rFonts w:ascii="Arial" w:hAnsi="Arial" w:cs="Arial"/>
          <w:sz w:val="22"/>
          <w:szCs w:val="22"/>
        </w:rPr>
        <w:t xml:space="preserve">). </w:t>
      </w:r>
    </w:p>
    <w:p w14:paraId="1FA6C5D2" w14:textId="77777777" w:rsidR="003227C5" w:rsidRPr="008C520F" w:rsidRDefault="003227C5" w:rsidP="003227C5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14:paraId="358F4206" w14:textId="77777777" w:rsidR="0024393A" w:rsidRDefault="003227C5" w:rsidP="0024393A">
      <w:pPr>
        <w:pStyle w:val="NormalWeb"/>
        <w:spacing w:before="2" w:after="2"/>
        <w:rPr>
          <w:rFonts w:ascii="Arial" w:hAnsi="Arial"/>
          <w:sz w:val="22"/>
          <w:szCs w:val="26"/>
        </w:rPr>
      </w:pPr>
      <w:r w:rsidRPr="003227C5">
        <w:rPr>
          <w:rFonts w:ascii="Arial" w:hAnsi="Arial"/>
          <w:sz w:val="22"/>
          <w:szCs w:val="26"/>
        </w:rPr>
        <w:t>Most people think of pain in terms of an injury or inflammation. This type of pain serve</w:t>
      </w:r>
      <w:r w:rsidR="0024393A">
        <w:rPr>
          <w:rFonts w:ascii="Arial" w:hAnsi="Arial"/>
          <w:sz w:val="22"/>
          <w:szCs w:val="26"/>
        </w:rPr>
        <w:t>s</w:t>
      </w:r>
      <w:r w:rsidRPr="003227C5">
        <w:rPr>
          <w:rFonts w:ascii="Arial" w:hAnsi="Arial"/>
          <w:sz w:val="22"/>
          <w:szCs w:val="26"/>
        </w:rPr>
        <w:t xml:space="preserve"> a useful purpose, because when we are hurt, we protect ourselves to </w:t>
      </w:r>
      <w:r w:rsidR="002762DE" w:rsidRPr="003227C5">
        <w:rPr>
          <w:rFonts w:ascii="Arial" w:hAnsi="Arial"/>
          <w:sz w:val="22"/>
          <w:szCs w:val="26"/>
        </w:rPr>
        <w:t>prevent further injury</w:t>
      </w:r>
      <w:r w:rsidR="002762DE">
        <w:rPr>
          <w:rFonts w:ascii="Arial" w:hAnsi="Arial"/>
          <w:sz w:val="22"/>
          <w:szCs w:val="26"/>
        </w:rPr>
        <w:t xml:space="preserve"> and </w:t>
      </w:r>
      <w:r w:rsidRPr="003227C5">
        <w:rPr>
          <w:rFonts w:ascii="Arial" w:hAnsi="Arial"/>
          <w:sz w:val="22"/>
          <w:szCs w:val="26"/>
        </w:rPr>
        <w:t>allow heali</w:t>
      </w:r>
      <w:r w:rsidR="002762DE">
        <w:rPr>
          <w:rFonts w:ascii="Arial" w:hAnsi="Arial"/>
          <w:sz w:val="22"/>
          <w:szCs w:val="26"/>
        </w:rPr>
        <w:t>ng.</w:t>
      </w:r>
      <w:r w:rsidRPr="003227C5">
        <w:rPr>
          <w:rFonts w:ascii="Arial" w:hAnsi="Arial"/>
          <w:sz w:val="22"/>
          <w:szCs w:val="26"/>
        </w:rPr>
        <w:t xml:space="preserve"> But neuropathic pain—which occurs </w:t>
      </w:r>
      <w:r w:rsidR="0024393A" w:rsidRPr="003227C5">
        <w:rPr>
          <w:rFonts w:ascii="Arial" w:hAnsi="Arial"/>
          <w:sz w:val="22"/>
          <w:szCs w:val="26"/>
        </w:rPr>
        <w:t>because of</w:t>
      </w:r>
      <w:r w:rsidRPr="003227C5">
        <w:rPr>
          <w:rFonts w:ascii="Arial" w:hAnsi="Arial"/>
          <w:sz w:val="22"/>
          <w:szCs w:val="26"/>
        </w:rPr>
        <w:t xml:space="preserve"> an abnormal function of the nervous system—</w:t>
      </w:r>
      <w:r w:rsidR="0024393A">
        <w:rPr>
          <w:rFonts w:ascii="Arial" w:hAnsi="Arial"/>
          <w:sz w:val="22"/>
          <w:szCs w:val="26"/>
        </w:rPr>
        <w:t>does not have the same</w:t>
      </w:r>
      <w:r w:rsidRPr="003227C5">
        <w:rPr>
          <w:rFonts w:ascii="Arial" w:hAnsi="Arial"/>
          <w:sz w:val="22"/>
          <w:szCs w:val="26"/>
        </w:rPr>
        <w:t xml:space="preserve"> benefit. This</w:t>
      </w:r>
      <w:r w:rsidR="0024393A">
        <w:rPr>
          <w:rFonts w:ascii="Arial" w:hAnsi="Arial"/>
          <w:sz w:val="22"/>
          <w:szCs w:val="26"/>
        </w:rPr>
        <w:t xml:space="preserve"> kind of pain</w:t>
      </w:r>
      <w:r w:rsidRPr="003227C5">
        <w:rPr>
          <w:rFonts w:ascii="Arial" w:hAnsi="Arial"/>
          <w:sz w:val="22"/>
          <w:szCs w:val="26"/>
        </w:rPr>
        <w:t xml:space="preserve"> includes a wide variety of disorders affecting any part of the nervous system—from the brain to the spinal cord to the smallest nerves in the toes. In some cases, </w:t>
      </w:r>
      <w:r w:rsidR="00D35080">
        <w:rPr>
          <w:rFonts w:ascii="Arial" w:hAnsi="Arial"/>
          <w:sz w:val="22"/>
          <w:szCs w:val="26"/>
        </w:rPr>
        <w:t>the brain can receive</w:t>
      </w:r>
      <w:r w:rsidRPr="003227C5">
        <w:rPr>
          <w:rFonts w:ascii="Arial" w:hAnsi="Arial"/>
          <w:sz w:val="22"/>
          <w:szCs w:val="26"/>
        </w:rPr>
        <w:t xml:space="preserve"> a signal even if there is no painful stimulus. In other cases, sensory signals get crossed and are "misread" as pain.</w:t>
      </w:r>
    </w:p>
    <w:p w14:paraId="087C2699" w14:textId="77777777" w:rsidR="0024393A" w:rsidRPr="008C520F" w:rsidRDefault="0024393A" w:rsidP="0024393A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14:paraId="347BCFBD" w14:textId="3E7A4DF1" w:rsidR="0024393A" w:rsidRPr="003227C5" w:rsidRDefault="0024393A" w:rsidP="0024393A">
      <w:pPr>
        <w:pStyle w:val="NormalWeb"/>
        <w:spacing w:before="2" w:after="2"/>
        <w:rPr>
          <w:rFonts w:ascii="Arial" w:hAnsi="Arial"/>
          <w:sz w:val="22"/>
        </w:rPr>
      </w:pPr>
      <w:r>
        <w:rPr>
          <w:rFonts w:ascii="Arial" w:hAnsi="Arial"/>
          <w:sz w:val="22"/>
          <w:szCs w:val="26"/>
        </w:rPr>
        <w:t>Understanding the variety and complexity of our body’s expression of chronic pain leads us toward a pathway toward improved non-pharmaceutical and non-surgical treatment options.</w:t>
      </w:r>
    </w:p>
    <w:p w14:paraId="020154FB" w14:textId="366C0A38" w:rsidR="003227C5" w:rsidRPr="003227C5" w:rsidRDefault="00D35080" w:rsidP="003227C5">
      <w:pPr>
        <w:pStyle w:val="NormalWeb"/>
        <w:spacing w:before="2" w:after="2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Revealing</w:t>
      </w:r>
      <w:r w:rsidR="003227C5" w:rsidRPr="003227C5"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>a revolutionary new way of understanding pain through the Pain-Brain Connection</w:t>
      </w:r>
      <w:r w:rsidR="003227C5" w:rsidRPr="003227C5">
        <w:rPr>
          <w:rFonts w:ascii="Arial" w:hAnsi="Arial"/>
          <w:sz w:val="22"/>
          <w:szCs w:val="26"/>
        </w:rPr>
        <w:t xml:space="preserve">, </w:t>
      </w:r>
      <w:r w:rsidR="002762DE" w:rsidRPr="003227C5">
        <w:rPr>
          <w:rFonts w:ascii="Arial" w:eastAsiaTheme="minorHAnsi" w:hAnsi="Arial" w:cs="Arial"/>
          <w:b/>
          <w:color w:val="000000"/>
          <w:sz w:val="22"/>
        </w:rPr>
        <w:t>PAIN SECRETS: THE SCIENCE OF EVERYDAY PAIN</w:t>
      </w:r>
      <w:r w:rsidR="003227C5"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>explores</w:t>
      </w:r>
      <w:r w:rsidR="0024393A">
        <w:rPr>
          <w:rFonts w:ascii="Arial" w:hAnsi="Arial"/>
          <w:sz w:val="22"/>
          <w:szCs w:val="26"/>
        </w:rPr>
        <w:t xml:space="preserve"> these</w:t>
      </w:r>
      <w:r w:rsidR="003227C5" w:rsidRPr="003227C5">
        <w:rPr>
          <w:rFonts w:ascii="Arial" w:hAnsi="Arial"/>
          <w:sz w:val="22"/>
          <w:szCs w:val="26"/>
        </w:rPr>
        <w:t xml:space="preserve"> </w:t>
      </w:r>
      <w:r w:rsidR="0024393A">
        <w:rPr>
          <w:rFonts w:ascii="Arial" w:hAnsi="Arial"/>
          <w:sz w:val="22"/>
          <w:szCs w:val="26"/>
        </w:rPr>
        <w:t xml:space="preserve">treatment </w:t>
      </w:r>
      <w:r>
        <w:rPr>
          <w:rFonts w:ascii="Arial" w:hAnsi="Arial"/>
          <w:sz w:val="22"/>
          <w:szCs w:val="26"/>
        </w:rPr>
        <w:t>modalities that can help</w:t>
      </w:r>
      <w:r w:rsidR="003227C5" w:rsidRPr="003227C5">
        <w:rPr>
          <w:rFonts w:ascii="Arial" w:hAnsi="Arial"/>
          <w:sz w:val="22"/>
          <w:szCs w:val="26"/>
        </w:rPr>
        <w:t xml:space="preserve"> to resolve</w:t>
      </w:r>
      <w:r>
        <w:rPr>
          <w:rFonts w:ascii="Arial" w:hAnsi="Arial"/>
          <w:sz w:val="22"/>
          <w:szCs w:val="26"/>
        </w:rPr>
        <w:t>, manage</w:t>
      </w:r>
      <w:r w:rsidR="003227C5" w:rsidRPr="003227C5">
        <w:rPr>
          <w:rFonts w:ascii="Arial" w:hAnsi="Arial"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 xml:space="preserve">and in some cases correct </w:t>
      </w:r>
      <w:r w:rsidR="0024393A">
        <w:rPr>
          <w:rFonts w:ascii="Arial" w:hAnsi="Arial"/>
          <w:sz w:val="22"/>
          <w:szCs w:val="26"/>
        </w:rPr>
        <w:t xml:space="preserve">for </w:t>
      </w:r>
      <w:r>
        <w:rPr>
          <w:rFonts w:ascii="Arial" w:hAnsi="Arial"/>
          <w:sz w:val="22"/>
          <w:szCs w:val="26"/>
        </w:rPr>
        <w:t xml:space="preserve">chronic everyday pain. </w:t>
      </w:r>
      <w:r w:rsidR="003227C5" w:rsidRPr="003227C5">
        <w:rPr>
          <w:rFonts w:ascii="Arial" w:hAnsi="Arial"/>
          <w:sz w:val="22"/>
          <w:szCs w:val="26"/>
        </w:rPr>
        <w:t xml:space="preserve">Viewers are reminded that they need to consult their health care provider for any serious or persistent, painful condition. </w:t>
      </w:r>
    </w:p>
    <w:p w14:paraId="0825C048" w14:textId="77777777" w:rsidR="003227C5" w:rsidRPr="008C520F" w:rsidRDefault="003227C5" w:rsidP="003227C5">
      <w:pPr>
        <w:rPr>
          <w:rFonts w:ascii="Calibri" w:hAnsi="Calibri" w:cs="Calibri"/>
          <w:sz w:val="22"/>
          <w:szCs w:val="22"/>
        </w:rPr>
      </w:pPr>
    </w:p>
    <w:p w14:paraId="2B4E4C3F" w14:textId="77777777" w:rsidR="007E353B" w:rsidRDefault="007E353B" w:rsidP="00CA4B7C">
      <w:pPr>
        <w:rPr>
          <w:sz w:val="22"/>
          <w:szCs w:val="19"/>
        </w:rPr>
      </w:pPr>
      <w:r w:rsidRPr="00F97492">
        <w:rPr>
          <w:sz w:val="22"/>
          <w:szCs w:val="19"/>
        </w:rPr>
        <w:t xml:space="preserve">PBS special programming invites viewers to experience the worlds of science, history, nature and public affairs; hear diverse viewpoints; and take front-row seats to world-class drama and performances. Viewer contributions are an important source of funding, making PBS programs </w:t>
      </w:r>
      <w:r w:rsidRPr="00F97492">
        <w:rPr>
          <w:sz w:val="22"/>
          <w:szCs w:val="19"/>
        </w:rPr>
        <w:lastRenderedPageBreak/>
        <w:t>possible. PBS and public television stations offer all Americans from every walk of life the opportunity to explore new ideas and new worlds through television and online content.</w:t>
      </w:r>
    </w:p>
    <w:p w14:paraId="42B65012" w14:textId="77777777" w:rsidR="007E353B" w:rsidRPr="00F97492" w:rsidRDefault="007E353B" w:rsidP="007E353B">
      <w:pPr>
        <w:pStyle w:val="PBSReleaseStyle"/>
        <w:ind w:right="230"/>
        <w:outlineLvl w:val="0"/>
        <w:rPr>
          <w:b/>
          <w:sz w:val="22"/>
          <w:szCs w:val="19"/>
        </w:rPr>
      </w:pPr>
    </w:p>
    <w:p w14:paraId="672AA285" w14:textId="77777777" w:rsidR="007E353B" w:rsidRDefault="007E353B" w:rsidP="007E353B">
      <w:pPr>
        <w:pStyle w:val="PBSReleaseStyle"/>
        <w:ind w:right="230"/>
        <w:outlineLvl w:val="0"/>
        <w:rPr>
          <w:sz w:val="22"/>
          <w:szCs w:val="19"/>
        </w:rPr>
      </w:pPr>
      <w:r w:rsidRPr="00F97492">
        <w:rPr>
          <w:b/>
          <w:sz w:val="22"/>
          <w:szCs w:val="19"/>
        </w:rPr>
        <w:t>Underwriters</w:t>
      </w:r>
      <w:r w:rsidRPr="00F97492">
        <w:rPr>
          <w:sz w:val="22"/>
          <w:szCs w:val="19"/>
        </w:rPr>
        <w:t>: Public Television Viewers and PBS</w:t>
      </w:r>
    </w:p>
    <w:p w14:paraId="69A9BC4E" w14:textId="79057673" w:rsidR="007E353B" w:rsidRPr="002762DE" w:rsidRDefault="007E353B" w:rsidP="007E353B">
      <w:pPr>
        <w:pStyle w:val="NormalWeb"/>
        <w:spacing w:before="2" w:after="2"/>
        <w:rPr>
          <w:rFonts w:ascii="Arial" w:hAnsi="Arial"/>
          <w:bCs/>
          <w:sz w:val="22"/>
          <w:szCs w:val="19"/>
        </w:rPr>
      </w:pPr>
      <w:r w:rsidRPr="00F97492">
        <w:rPr>
          <w:rFonts w:ascii="Arial" w:hAnsi="Arial"/>
          <w:b/>
          <w:sz w:val="22"/>
          <w:szCs w:val="19"/>
        </w:rPr>
        <w:t>Producer</w:t>
      </w:r>
      <w:r w:rsidRPr="002762DE">
        <w:rPr>
          <w:rFonts w:ascii="Arial" w:hAnsi="Arial"/>
          <w:bCs/>
          <w:sz w:val="22"/>
          <w:szCs w:val="19"/>
        </w:rPr>
        <w:t xml:space="preserve">: </w:t>
      </w:r>
      <w:r w:rsidR="002762DE" w:rsidRPr="002762DE">
        <w:rPr>
          <w:rFonts w:ascii="Arial" w:hAnsi="Arial"/>
          <w:bCs/>
          <w:sz w:val="22"/>
          <w:szCs w:val="19"/>
        </w:rPr>
        <w:t>Inky Dinky Worldwide, Inc.</w:t>
      </w:r>
    </w:p>
    <w:p w14:paraId="2FA9DD12" w14:textId="7A72335F" w:rsidR="007E353B" w:rsidRPr="00366125" w:rsidRDefault="007E353B" w:rsidP="007E353B">
      <w:pPr>
        <w:pStyle w:val="NormalWeb"/>
        <w:spacing w:before="2" w:after="2"/>
        <w:rPr>
          <w:rFonts w:ascii="Arial" w:hAnsi="Arial"/>
          <w:sz w:val="22"/>
          <w:szCs w:val="19"/>
        </w:rPr>
      </w:pPr>
      <w:r>
        <w:rPr>
          <w:rFonts w:ascii="Arial" w:hAnsi="Arial"/>
          <w:b/>
          <w:sz w:val="22"/>
          <w:szCs w:val="19"/>
        </w:rPr>
        <w:t xml:space="preserve">Executive </w:t>
      </w:r>
      <w:r w:rsidRPr="00E04EF3">
        <w:rPr>
          <w:rFonts w:ascii="Arial" w:hAnsi="Arial"/>
          <w:b/>
          <w:sz w:val="22"/>
          <w:szCs w:val="19"/>
        </w:rPr>
        <w:t>Producer</w:t>
      </w:r>
      <w:r w:rsidR="005A1EE9">
        <w:rPr>
          <w:rFonts w:ascii="Arial" w:hAnsi="Arial"/>
          <w:b/>
          <w:sz w:val="22"/>
          <w:szCs w:val="19"/>
        </w:rPr>
        <w:t>s</w:t>
      </w:r>
      <w:r w:rsidRPr="00E04EF3">
        <w:rPr>
          <w:rFonts w:ascii="Arial" w:hAnsi="Arial"/>
          <w:b/>
          <w:sz w:val="22"/>
          <w:szCs w:val="19"/>
        </w:rPr>
        <w:t>:</w:t>
      </w:r>
      <w:r w:rsidR="00730DB7">
        <w:rPr>
          <w:rFonts w:ascii="Arial" w:hAnsi="Arial"/>
          <w:sz w:val="22"/>
          <w:szCs w:val="19"/>
        </w:rPr>
        <w:t xml:space="preserve"> </w:t>
      </w:r>
      <w:r w:rsidR="002762DE">
        <w:rPr>
          <w:rFonts w:ascii="Arial" w:hAnsi="Arial"/>
          <w:sz w:val="22"/>
          <w:szCs w:val="19"/>
        </w:rPr>
        <w:t>Bob Marty</w:t>
      </w:r>
      <w:r w:rsidR="005A1EE9">
        <w:rPr>
          <w:rFonts w:ascii="Arial" w:hAnsi="Arial"/>
          <w:sz w:val="22"/>
          <w:szCs w:val="19"/>
        </w:rPr>
        <w:t xml:space="preserve"> &amp; Eli Brown</w:t>
      </w:r>
    </w:p>
    <w:p w14:paraId="732DFD25" w14:textId="77777777" w:rsidR="007E353B" w:rsidRPr="00292701" w:rsidRDefault="007E353B" w:rsidP="007E353B">
      <w:pPr>
        <w:pStyle w:val="PBSReleaseStyle"/>
        <w:ind w:right="230"/>
        <w:rPr>
          <w:sz w:val="22"/>
          <w:szCs w:val="19"/>
        </w:rPr>
      </w:pPr>
    </w:p>
    <w:p w14:paraId="46556522" w14:textId="77777777" w:rsidR="007E353B" w:rsidRDefault="007E353B" w:rsidP="007E35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0"/>
        <w:jc w:val="center"/>
        <w:rPr>
          <w:rFonts w:ascii="Arial" w:hAnsi="Arial"/>
          <w:sz w:val="22"/>
        </w:rPr>
      </w:pPr>
      <w:r w:rsidRPr="00292701">
        <w:rPr>
          <w:rFonts w:ascii="Arial" w:hAnsi="Arial"/>
          <w:sz w:val="22"/>
        </w:rPr>
        <w:t>PBS</w:t>
      </w:r>
      <w:r>
        <w:rPr>
          <w:rFonts w:ascii="Arial" w:hAnsi="Arial"/>
          <w:sz w:val="22"/>
        </w:rPr>
        <w:t xml:space="preserve">  </w:t>
      </w:r>
      <w:r w:rsidRPr="00292701">
        <w:rPr>
          <w:rFonts w:ascii="Arial" w:hAnsi="Arial"/>
          <w:sz w:val="22"/>
        </w:rPr>
        <w:t xml:space="preserve"> –</w:t>
      </w:r>
    </w:p>
    <w:p w14:paraId="2E4390DA" w14:textId="0E827117" w:rsidR="007E353B" w:rsidRDefault="007E353B" w:rsidP="007E353B">
      <w:pPr>
        <w:widowControl w:val="0"/>
        <w:autoSpaceDE w:val="0"/>
        <w:autoSpaceDN w:val="0"/>
        <w:adjustRightInd w:val="0"/>
        <w:rPr>
          <w:sz w:val="22"/>
        </w:rPr>
      </w:pPr>
    </w:p>
    <w:p w14:paraId="4560D674" w14:textId="53FD024B" w:rsidR="00DC6868" w:rsidRPr="00DC6868" w:rsidRDefault="00DC6868" w:rsidP="00DC6868">
      <w:pPr>
        <w:autoSpaceDE w:val="0"/>
        <w:autoSpaceDN w:val="0"/>
        <w:adjustRightInd w:val="0"/>
        <w:ind w:right="50"/>
      </w:pPr>
      <w:r>
        <w:rPr>
          <w:rFonts w:cs="Arial"/>
          <w:sz w:val="22"/>
          <w:szCs w:val="22"/>
        </w:rPr>
        <w:t>CONTACT: Cara White</w:t>
      </w:r>
      <w:r w:rsidRPr="00481BE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CaraMar</w:t>
      </w:r>
      <w:proofErr w:type="spellEnd"/>
      <w:r>
        <w:rPr>
          <w:rFonts w:cs="Arial"/>
          <w:sz w:val="22"/>
          <w:szCs w:val="22"/>
        </w:rPr>
        <w:t xml:space="preserve">, Inc., </w:t>
      </w:r>
      <w:hyperlink r:id="rId10" w:history="1">
        <w:r w:rsidRPr="00A75605">
          <w:rPr>
            <w:rStyle w:val="Hyperlink"/>
          </w:rPr>
          <w:t>cara.white@mac.com</w:t>
        </w:r>
      </w:hyperlink>
    </w:p>
    <w:p w14:paraId="11C53191" w14:textId="77777777" w:rsidR="00DC6868" w:rsidRPr="00292701" w:rsidRDefault="00DC6868" w:rsidP="007E353B">
      <w:pPr>
        <w:widowControl w:val="0"/>
        <w:autoSpaceDE w:val="0"/>
        <w:autoSpaceDN w:val="0"/>
        <w:adjustRightInd w:val="0"/>
        <w:rPr>
          <w:sz w:val="22"/>
        </w:rPr>
      </w:pPr>
    </w:p>
    <w:p w14:paraId="7118C705" w14:textId="77777777" w:rsidR="007E353B" w:rsidRPr="00292701" w:rsidRDefault="007E353B" w:rsidP="007E353B">
      <w:pPr>
        <w:widowControl w:val="0"/>
        <w:autoSpaceDE w:val="0"/>
        <w:autoSpaceDN w:val="0"/>
        <w:adjustRightInd w:val="0"/>
        <w:rPr>
          <w:sz w:val="22"/>
          <w:szCs w:val="32"/>
        </w:rPr>
      </w:pPr>
      <w:r w:rsidRPr="00292701">
        <w:rPr>
          <w:i/>
          <w:sz w:val="22"/>
        </w:rPr>
        <w:t xml:space="preserve">For images and additional up-to-date information on this and other PBS programs, visit PBS PressRoom at </w:t>
      </w:r>
      <w:hyperlink r:id="rId11" w:history="1">
        <w:r w:rsidRPr="00292701">
          <w:rPr>
            <w:rStyle w:val="Hyperlink"/>
            <w:i/>
            <w:sz w:val="22"/>
          </w:rPr>
          <w:t>pbs.org/pressroom</w:t>
        </w:r>
      </w:hyperlink>
      <w:r w:rsidRPr="00292701">
        <w:rPr>
          <w:i/>
          <w:sz w:val="22"/>
        </w:rPr>
        <w:t>.</w:t>
      </w:r>
    </w:p>
    <w:p w14:paraId="5E980420" w14:textId="77777777" w:rsidR="007E353B" w:rsidRPr="001B18DE" w:rsidRDefault="007E353B" w:rsidP="007E353B"/>
    <w:p w14:paraId="08E31C77" w14:textId="77777777" w:rsidR="00252561" w:rsidRDefault="00252561" w:rsidP="000B38F8">
      <w:pPr>
        <w:pStyle w:val="PBSReleaseStyle"/>
        <w:rPr>
          <w:rFonts w:cs="Arial"/>
        </w:rPr>
      </w:pPr>
    </w:p>
    <w:p w14:paraId="0BC7B6BC" w14:textId="77777777" w:rsidR="00252561" w:rsidRDefault="00252561" w:rsidP="000B38F8">
      <w:pPr>
        <w:pStyle w:val="PBSReleaseStyle"/>
        <w:rPr>
          <w:rFonts w:cs="Arial"/>
        </w:rPr>
      </w:pPr>
    </w:p>
    <w:p w14:paraId="07B9F1F0" w14:textId="77777777" w:rsidR="00D6439A" w:rsidRPr="00BB094F" w:rsidRDefault="00D6439A" w:rsidP="000B38F8">
      <w:pPr>
        <w:pStyle w:val="PBSReleaseStyle"/>
        <w:rPr>
          <w:rFonts w:cs="Arial"/>
        </w:rPr>
      </w:pPr>
    </w:p>
    <w:sectPr w:rsidR="00D6439A" w:rsidRPr="00BB094F" w:rsidSect="00162D4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10" w:right="1440" w:bottom="1440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5CE7" w14:textId="77777777" w:rsidR="007A5420" w:rsidRDefault="007A5420" w:rsidP="00FB57E7">
      <w:r>
        <w:separator/>
      </w:r>
    </w:p>
  </w:endnote>
  <w:endnote w:type="continuationSeparator" w:id="0">
    <w:p w14:paraId="66360C59" w14:textId="77777777" w:rsidR="007A5420" w:rsidRDefault="007A5420" w:rsidP="00F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BS Sans">
    <w:altName w:val="Calibri"/>
    <w:panose1 w:val="020B0604020202020204"/>
    <w:charset w:val="4D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2D7" w14:textId="77777777" w:rsidR="0086029D" w:rsidRDefault="0086029D" w:rsidP="0078190C">
    <w:pPr>
      <w:pStyle w:val="Footer"/>
      <w:spacing w:after="60"/>
      <w:ind w:right="-490"/>
      <w:rPr>
        <w:rFonts w:cs="Mangal"/>
        <w:color w:val="000000" w:themeColor="text1"/>
        <w:sz w:val="20"/>
        <w:szCs w:val="20"/>
      </w:rPr>
    </w:pPr>
  </w:p>
  <w:p w14:paraId="4E3F6833" w14:textId="77777777" w:rsidR="0086029D" w:rsidRPr="0078190C" w:rsidRDefault="007A5420" w:rsidP="0078190C">
    <w:pPr>
      <w:pStyle w:val="Footer"/>
      <w:spacing w:after="60"/>
      <w:ind w:right="-490"/>
      <w:rPr>
        <w:rFonts w:cs="Mangal"/>
        <w:color w:val="000000" w:themeColor="text1"/>
        <w:sz w:val="19"/>
        <w:szCs w:val="19"/>
      </w:rPr>
    </w:pPr>
    <w:hyperlink r:id="rId1" w:history="1">
      <w:r w:rsidR="0086029D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</w:t>
      </w:r>
    </w:hyperlink>
    <w:r w:rsidR="0086029D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2" w:history="1">
      <w:r w:rsidR="0086029D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pbs.org/pressroom</w:t>
      </w:r>
    </w:hyperlink>
    <w:r w:rsidR="0086029D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3" w:history="1">
      <w:r w:rsidR="0086029D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facebook.com/pbs</w:t>
      </w:r>
    </w:hyperlink>
    <w:r w:rsidR="0086029D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4" w:history="1">
      <w:r w:rsidR="0086029D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youtube.com/pbs</w:t>
      </w:r>
    </w:hyperlink>
    <w:r w:rsidR="0086029D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5" w:history="1">
      <w:r w:rsidR="0086029D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twitter.com/pbspressroom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9CB0" w14:textId="77777777" w:rsidR="0086029D" w:rsidRPr="00EC5A35" w:rsidRDefault="0086029D" w:rsidP="00D6439A">
    <w:pPr>
      <w:pStyle w:val="Footer"/>
      <w:spacing w:after="60"/>
      <w:ind w:right="-490"/>
      <w:jc w:val="center"/>
      <w:rPr>
        <w:rFonts w:ascii="PBS Sans" w:hAnsi="PBS Sans" w:cs="Mangal"/>
        <w:color w:val="000000" w:themeColor="text1"/>
        <w:sz w:val="19"/>
        <w:szCs w:val="19"/>
      </w:rPr>
    </w:pPr>
    <w:r>
      <w:rPr>
        <w:rFonts w:ascii="PBS Sans" w:hAnsi="PBS Sans" w:cs="Mangal"/>
        <w:noProof/>
        <w:color w:val="000000" w:themeColor="text1"/>
        <w:sz w:val="19"/>
        <w:szCs w:val="19"/>
      </w:rPr>
      <w:drawing>
        <wp:anchor distT="0" distB="0" distL="114300" distR="114300" simplePos="0" relativeHeight="251660288" behindDoc="0" locked="0" layoutInCell="1" allowOverlap="1" wp14:anchorId="003A8A61" wp14:editId="60DB5174">
          <wp:simplePos x="0" y="0"/>
          <wp:positionH relativeFrom="column">
            <wp:posOffset>-914400</wp:posOffset>
          </wp:positionH>
          <wp:positionV relativeFrom="paragraph">
            <wp:posOffset>-337397</wp:posOffset>
          </wp:positionV>
          <wp:extent cx="7775249" cy="64378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249" cy="643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8233" w14:textId="77777777" w:rsidR="007A5420" w:rsidRDefault="007A5420" w:rsidP="00FB57E7">
      <w:r>
        <w:separator/>
      </w:r>
    </w:p>
  </w:footnote>
  <w:footnote w:type="continuationSeparator" w:id="0">
    <w:p w14:paraId="57CDEF78" w14:textId="77777777" w:rsidR="007A5420" w:rsidRDefault="007A5420" w:rsidP="00FB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9B3E" w14:textId="77777777" w:rsidR="0086029D" w:rsidRPr="00FB57E7" w:rsidRDefault="0086029D" w:rsidP="00FB57E7">
    <w:pPr>
      <w:pStyle w:val="Footer"/>
      <w:tabs>
        <w:tab w:val="clear" w:pos="4320"/>
        <w:tab w:val="center" w:pos="1440"/>
      </w:tabs>
      <w:spacing w:after="60"/>
      <w:ind w:right="-1260"/>
      <w:rPr>
        <w:sz w:val="19"/>
        <w:szCs w:val="19"/>
      </w:rPr>
    </w:pPr>
    <w:r w:rsidRPr="00FB57E7">
      <w:rPr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959" w14:textId="77777777" w:rsidR="0086029D" w:rsidRDefault="0086029D">
    <w:pPr>
      <w:pStyle w:val="Header"/>
    </w:pPr>
    <w:r w:rsidRPr="00FB57E7">
      <w:rPr>
        <w:noProof/>
        <w:sz w:val="19"/>
        <w:szCs w:val="19"/>
        <w:vertAlign w:val="subscript"/>
      </w:rPr>
      <w:drawing>
        <wp:anchor distT="0" distB="0" distL="114300" distR="114300" simplePos="0" relativeHeight="251662336" behindDoc="1" locked="0" layoutInCell="1" allowOverlap="1" wp14:anchorId="7004C778" wp14:editId="026538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9294" cy="545154"/>
          <wp:effectExtent l="0" t="0" r="3810" b="127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Header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294" cy="545154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571D"/>
    <w:multiLevelType w:val="hybridMultilevel"/>
    <w:tmpl w:val="E6FAA550"/>
    <w:lvl w:ilvl="0" w:tplc="10AE50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3E2"/>
    <w:multiLevelType w:val="hybridMultilevel"/>
    <w:tmpl w:val="825C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2391"/>
    <w:multiLevelType w:val="hybridMultilevel"/>
    <w:tmpl w:val="770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433E"/>
    <w:multiLevelType w:val="hybridMultilevel"/>
    <w:tmpl w:val="CD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4F8A"/>
    <w:multiLevelType w:val="multilevel"/>
    <w:tmpl w:val="5A9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A"/>
    <w:rsid w:val="0002542D"/>
    <w:rsid w:val="00041E10"/>
    <w:rsid w:val="00044DF4"/>
    <w:rsid w:val="00052D72"/>
    <w:rsid w:val="0008019A"/>
    <w:rsid w:val="000B38F8"/>
    <w:rsid w:val="000C5A31"/>
    <w:rsid w:val="000D4021"/>
    <w:rsid w:val="000F1FB2"/>
    <w:rsid w:val="001371E3"/>
    <w:rsid w:val="00137BD6"/>
    <w:rsid w:val="001403ED"/>
    <w:rsid w:val="00162D40"/>
    <w:rsid w:val="00172CE1"/>
    <w:rsid w:val="00186F52"/>
    <w:rsid w:val="0019067F"/>
    <w:rsid w:val="001D7361"/>
    <w:rsid w:val="00203602"/>
    <w:rsid w:val="002335E4"/>
    <w:rsid w:val="002361F3"/>
    <w:rsid w:val="00240C06"/>
    <w:rsid w:val="0024393A"/>
    <w:rsid w:val="002465C8"/>
    <w:rsid w:val="00250003"/>
    <w:rsid w:val="002504BA"/>
    <w:rsid w:val="00252561"/>
    <w:rsid w:val="00261B2D"/>
    <w:rsid w:val="00272156"/>
    <w:rsid w:val="00275E75"/>
    <w:rsid w:val="002762DE"/>
    <w:rsid w:val="0028183C"/>
    <w:rsid w:val="00294E4F"/>
    <w:rsid w:val="00296A24"/>
    <w:rsid w:val="002A0B2B"/>
    <w:rsid w:val="002B591B"/>
    <w:rsid w:val="002D0C29"/>
    <w:rsid w:val="002D11B7"/>
    <w:rsid w:val="002E221F"/>
    <w:rsid w:val="002E7E22"/>
    <w:rsid w:val="00321286"/>
    <w:rsid w:val="003227C5"/>
    <w:rsid w:val="00356299"/>
    <w:rsid w:val="0036550B"/>
    <w:rsid w:val="00390FDD"/>
    <w:rsid w:val="003912D1"/>
    <w:rsid w:val="00394A4C"/>
    <w:rsid w:val="003A1E27"/>
    <w:rsid w:val="003B56F6"/>
    <w:rsid w:val="003E1F3A"/>
    <w:rsid w:val="003F0D8E"/>
    <w:rsid w:val="00407B1B"/>
    <w:rsid w:val="00421C27"/>
    <w:rsid w:val="004527E9"/>
    <w:rsid w:val="00482372"/>
    <w:rsid w:val="004A0AB1"/>
    <w:rsid w:val="004A1799"/>
    <w:rsid w:val="004A7BFA"/>
    <w:rsid w:val="004B6451"/>
    <w:rsid w:val="004B75F2"/>
    <w:rsid w:val="004C14F7"/>
    <w:rsid w:val="004D1B77"/>
    <w:rsid w:val="004D52E1"/>
    <w:rsid w:val="00564455"/>
    <w:rsid w:val="005840B7"/>
    <w:rsid w:val="005A1EE9"/>
    <w:rsid w:val="005A3DB4"/>
    <w:rsid w:val="005C26A3"/>
    <w:rsid w:val="005D0189"/>
    <w:rsid w:val="005D5914"/>
    <w:rsid w:val="005D5CA1"/>
    <w:rsid w:val="005F4BF2"/>
    <w:rsid w:val="00631830"/>
    <w:rsid w:val="00631A87"/>
    <w:rsid w:val="00681B64"/>
    <w:rsid w:val="00683A89"/>
    <w:rsid w:val="006B74D6"/>
    <w:rsid w:val="006C0706"/>
    <w:rsid w:val="006E4AD9"/>
    <w:rsid w:val="006F2067"/>
    <w:rsid w:val="006F20B4"/>
    <w:rsid w:val="00717070"/>
    <w:rsid w:val="00721672"/>
    <w:rsid w:val="00730DB7"/>
    <w:rsid w:val="0073256E"/>
    <w:rsid w:val="00736E0A"/>
    <w:rsid w:val="00745426"/>
    <w:rsid w:val="0075571D"/>
    <w:rsid w:val="007744CA"/>
    <w:rsid w:val="0078190C"/>
    <w:rsid w:val="00782BFB"/>
    <w:rsid w:val="0078767B"/>
    <w:rsid w:val="007A5420"/>
    <w:rsid w:val="007A72E5"/>
    <w:rsid w:val="007D0C9E"/>
    <w:rsid w:val="007E353B"/>
    <w:rsid w:val="0086029D"/>
    <w:rsid w:val="00877F11"/>
    <w:rsid w:val="00897634"/>
    <w:rsid w:val="008A70D4"/>
    <w:rsid w:val="008C520F"/>
    <w:rsid w:val="008D6734"/>
    <w:rsid w:val="008F58EE"/>
    <w:rsid w:val="0090666E"/>
    <w:rsid w:val="009208D3"/>
    <w:rsid w:val="00922909"/>
    <w:rsid w:val="00922FB4"/>
    <w:rsid w:val="00935F49"/>
    <w:rsid w:val="009360B4"/>
    <w:rsid w:val="00951D88"/>
    <w:rsid w:val="00970084"/>
    <w:rsid w:val="0098096F"/>
    <w:rsid w:val="0098125D"/>
    <w:rsid w:val="009B2C6A"/>
    <w:rsid w:val="009C126C"/>
    <w:rsid w:val="009D05A9"/>
    <w:rsid w:val="009D4B68"/>
    <w:rsid w:val="009F3C6B"/>
    <w:rsid w:val="00A06B92"/>
    <w:rsid w:val="00A52505"/>
    <w:rsid w:val="00A559AB"/>
    <w:rsid w:val="00A66379"/>
    <w:rsid w:val="00A703DC"/>
    <w:rsid w:val="00A769D2"/>
    <w:rsid w:val="00A77307"/>
    <w:rsid w:val="00A91D15"/>
    <w:rsid w:val="00AA3ADC"/>
    <w:rsid w:val="00AB3F14"/>
    <w:rsid w:val="00AB5489"/>
    <w:rsid w:val="00AD0486"/>
    <w:rsid w:val="00AD38C6"/>
    <w:rsid w:val="00B252C2"/>
    <w:rsid w:val="00B27FE8"/>
    <w:rsid w:val="00B303DF"/>
    <w:rsid w:val="00B37CA1"/>
    <w:rsid w:val="00B5447C"/>
    <w:rsid w:val="00B62049"/>
    <w:rsid w:val="00B8657C"/>
    <w:rsid w:val="00BA47DD"/>
    <w:rsid w:val="00BA5A85"/>
    <w:rsid w:val="00BB094F"/>
    <w:rsid w:val="00BC5301"/>
    <w:rsid w:val="00C026FB"/>
    <w:rsid w:val="00C13AD7"/>
    <w:rsid w:val="00C260C1"/>
    <w:rsid w:val="00C34C17"/>
    <w:rsid w:val="00C42601"/>
    <w:rsid w:val="00C4691F"/>
    <w:rsid w:val="00C51421"/>
    <w:rsid w:val="00C52131"/>
    <w:rsid w:val="00C66FFF"/>
    <w:rsid w:val="00C76FE7"/>
    <w:rsid w:val="00C909CD"/>
    <w:rsid w:val="00CA4B7C"/>
    <w:rsid w:val="00CA66A7"/>
    <w:rsid w:val="00CD236C"/>
    <w:rsid w:val="00CD7ECB"/>
    <w:rsid w:val="00CE6DDF"/>
    <w:rsid w:val="00CF4484"/>
    <w:rsid w:val="00D038EA"/>
    <w:rsid w:val="00D21B57"/>
    <w:rsid w:val="00D35080"/>
    <w:rsid w:val="00D57177"/>
    <w:rsid w:val="00D6439A"/>
    <w:rsid w:val="00D67F8B"/>
    <w:rsid w:val="00DA2652"/>
    <w:rsid w:val="00DC0446"/>
    <w:rsid w:val="00DC0CF8"/>
    <w:rsid w:val="00DC6868"/>
    <w:rsid w:val="00DE03BA"/>
    <w:rsid w:val="00E10DB6"/>
    <w:rsid w:val="00E140C0"/>
    <w:rsid w:val="00E160A1"/>
    <w:rsid w:val="00E166FA"/>
    <w:rsid w:val="00E25079"/>
    <w:rsid w:val="00E407E3"/>
    <w:rsid w:val="00E43D15"/>
    <w:rsid w:val="00E5201D"/>
    <w:rsid w:val="00E63911"/>
    <w:rsid w:val="00E84F49"/>
    <w:rsid w:val="00E91AF3"/>
    <w:rsid w:val="00E91E1A"/>
    <w:rsid w:val="00E97977"/>
    <w:rsid w:val="00EC5A35"/>
    <w:rsid w:val="00EF28AD"/>
    <w:rsid w:val="00EF48B0"/>
    <w:rsid w:val="00F017CF"/>
    <w:rsid w:val="00F1671A"/>
    <w:rsid w:val="00F21E6A"/>
    <w:rsid w:val="00F321E3"/>
    <w:rsid w:val="00F550B7"/>
    <w:rsid w:val="00F5610D"/>
    <w:rsid w:val="00F76FEA"/>
    <w:rsid w:val="00F97776"/>
    <w:rsid w:val="00FA0D4D"/>
    <w:rsid w:val="00FA3D1F"/>
    <w:rsid w:val="00FB57E7"/>
    <w:rsid w:val="00FB719E"/>
    <w:rsid w:val="00FB7FEF"/>
    <w:rsid w:val="00FC2297"/>
    <w:rsid w:val="00FC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B1095"/>
  <w15:docId w15:val="{2A306CB8-1F07-4D45-A622-B9CD542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SPR"/>
    <w:qFormat/>
    <w:rsid w:val="00FB57E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rsid w:val="00BB094F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7E7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FB5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7E7"/>
    <w:rPr>
      <w:rFonts w:ascii="Arial" w:hAnsi="Arial"/>
    </w:rPr>
  </w:style>
  <w:style w:type="character" w:styleId="Hyperlink">
    <w:name w:val="Hyperlink"/>
    <w:rsid w:val="00FB5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E7"/>
    <w:rPr>
      <w:color w:val="800080" w:themeColor="followedHyperlink"/>
      <w:u w:val="single"/>
    </w:rPr>
  </w:style>
  <w:style w:type="paragraph" w:customStyle="1" w:styleId="PBSReleaseStyle">
    <w:name w:val="PBS Release Style"/>
    <w:basedOn w:val="Normal"/>
    <w:rsid w:val="00A703DC"/>
    <w:rPr>
      <w:rFonts w:eastAsia="Times New Roman" w:cs="Times New Roman"/>
    </w:rPr>
  </w:style>
  <w:style w:type="paragraph" w:customStyle="1" w:styleId="PBSHeadline">
    <w:name w:val="PBS Headline"/>
    <w:basedOn w:val="Normal"/>
    <w:rsid w:val="00A703DC"/>
    <w:pPr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PBSSubHead">
    <w:name w:val="PBS SubHead"/>
    <w:basedOn w:val="Normal"/>
    <w:rsid w:val="00A703DC"/>
    <w:pPr>
      <w:jc w:val="center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PBSCaption">
    <w:name w:val="PBS Caption"/>
    <w:basedOn w:val="Normal"/>
    <w:rsid w:val="00A703DC"/>
    <w:pPr>
      <w:framePr w:hSpace="180" w:wrap="around" w:vAnchor="text" w:hAnchor="text" w:y="1"/>
      <w:suppressOverlap/>
    </w:pPr>
    <w:rPr>
      <w:rFonts w:ascii="Times New Roman" w:eastAsia="Times New Roman" w:hAnsi="Times New Roman" w:cs="Times New Roman"/>
      <w:i/>
      <w:sz w:val="18"/>
    </w:rPr>
  </w:style>
  <w:style w:type="paragraph" w:customStyle="1" w:styleId="PBSDateHeadline">
    <w:name w:val="PBS Date Headline"/>
    <w:basedOn w:val="PBSSubHead"/>
    <w:qFormat/>
    <w:rsid w:val="00A703D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7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094F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apple-converted-space">
    <w:name w:val="apple-converted-space"/>
    <w:rsid w:val="00BB094F"/>
  </w:style>
  <w:style w:type="paragraph" w:styleId="ListParagraph">
    <w:name w:val="List Paragraph"/>
    <w:basedOn w:val="Normal"/>
    <w:uiPriority w:val="34"/>
    <w:qFormat/>
    <w:rsid w:val="00BB094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BB094F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094F"/>
    <w:rPr>
      <w:b/>
      <w:bCs/>
      <w:i/>
      <w:iCs/>
      <w:color w:val="66666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379"/>
    <w:rPr>
      <w:color w:val="605E5C"/>
      <w:shd w:val="clear" w:color="auto" w:fill="E1DFDD"/>
    </w:rPr>
  </w:style>
  <w:style w:type="character" w:customStyle="1" w:styleId="a-size-large">
    <w:name w:val="a-size-large"/>
    <w:basedOn w:val="DefaultParagraphFont"/>
    <w:rsid w:val="00F21E6A"/>
  </w:style>
  <w:style w:type="paragraph" w:customStyle="1" w:styleId="xmsonormal">
    <w:name w:val="x_msonormal"/>
    <w:basedOn w:val="Normal"/>
    <w:rsid w:val="003E1F3A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Spacing">
    <w:name w:val="No Spacing"/>
    <w:link w:val="NoSpacingChar"/>
    <w:uiPriority w:val="1"/>
    <w:qFormat/>
    <w:rsid w:val="00E84F49"/>
    <w:rPr>
      <w:rFonts w:ascii="Calibri" w:eastAsia="Batang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84F49"/>
    <w:rPr>
      <w:rFonts w:ascii="Calibri" w:eastAsia="Batang" w:hAnsi="Calibri" w:cs="Times New Roman"/>
      <w:sz w:val="22"/>
      <w:szCs w:val="22"/>
    </w:rPr>
  </w:style>
  <w:style w:type="character" w:customStyle="1" w:styleId="genresandplottextcontainerbreakpointxl-cum89p-2">
    <w:name w:val="genresandplot__textcontainerbreakpointxl-cum89p-2"/>
    <w:basedOn w:val="DefaultParagraphFont"/>
    <w:rsid w:val="00E8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room.pb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ra.white@m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tv_schedule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pbs" TargetMode="External"/><Relationship Id="rId2" Type="http://schemas.openxmlformats.org/officeDocument/2006/relationships/hyperlink" Target="http://pbs.org/pressroom" TargetMode="External"/><Relationship Id="rId1" Type="http://schemas.openxmlformats.org/officeDocument/2006/relationships/hyperlink" Target="http://www.pbs.org" TargetMode="External"/><Relationship Id="rId5" Type="http://schemas.openxmlformats.org/officeDocument/2006/relationships/hyperlink" Target="http://www.twitter.com/pbspressroom" TargetMode="External"/><Relationship Id="rId4" Type="http://schemas.openxmlformats.org/officeDocument/2006/relationships/hyperlink" Target="http://www.youtube.com/pb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 M. Godwin</dc:creator>
  <cp:lastModifiedBy>Cara White</cp:lastModifiedBy>
  <cp:revision>9</cp:revision>
  <cp:lastPrinted>2019-11-12T13:26:00Z</cp:lastPrinted>
  <dcterms:created xsi:type="dcterms:W3CDTF">2021-09-14T16:07:00Z</dcterms:created>
  <dcterms:modified xsi:type="dcterms:W3CDTF">2021-09-14T20:40:00Z</dcterms:modified>
</cp:coreProperties>
</file>