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FCA1" w14:textId="3AAACD2E" w:rsidR="004E1520" w:rsidRPr="00352C8D" w:rsidRDefault="00FC6FB5">
      <w:pPr>
        <w:jc w:val="center"/>
        <w:rPr>
          <w:rFonts w:ascii="Arial" w:hAnsi="Arial" w:cs="Arial"/>
          <w:b/>
          <w:sz w:val="32"/>
          <w:szCs w:val="32"/>
        </w:rPr>
      </w:pPr>
      <w:r w:rsidRPr="00352C8D">
        <w:rPr>
          <w:rFonts w:ascii="Arial" w:hAnsi="Arial" w:cs="Arial"/>
          <w:b/>
          <w:sz w:val="32"/>
          <w:szCs w:val="32"/>
        </w:rPr>
        <w:t xml:space="preserve">BENJAMIN FRANKLIN to Premiere </w:t>
      </w:r>
      <w:r w:rsidRPr="00352C8D">
        <w:rPr>
          <w:rFonts w:ascii="Arial" w:hAnsi="Arial" w:cs="Arial"/>
          <w:b/>
          <w:bCs/>
          <w:sz w:val="32"/>
          <w:szCs w:val="32"/>
        </w:rPr>
        <w:t>A</w:t>
      </w:r>
      <w:r w:rsidR="134C4206" w:rsidRPr="00352C8D">
        <w:rPr>
          <w:rFonts w:ascii="Arial" w:hAnsi="Arial" w:cs="Arial"/>
          <w:b/>
          <w:bCs/>
          <w:sz w:val="32"/>
          <w:szCs w:val="32"/>
        </w:rPr>
        <w:t>pril</w:t>
      </w:r>
      <w:r w:rsidRPr="00352C8D">
        <w:rPr>
          <w:rFonts w:ascii="Arial" w:hAnsi="Arial" w:cs="Arial"/>
          <w:b/>
          <w:sz w:val="32"/>
          <w:szCs w:val="32"/>
        </w:rPr>
        <w:t xml:space="preserve"> 4, 2022</w:t>
      </w:r>
      <w:r w:rsidR="00352C8D" w:rsidRPr="00352C8D">
        <w:rPr>
          <w:rFonts w:ascii="Arial" w:hAnsi="Arial" w:cs="Arial"/>
          <w:b/>
          <w:sz w:val="32"/>
          <w:szCs w:val="32"/>
        </w:rPr>
        <w:t>,</w:t>
      </w:r>
      <w:r w:rsidRPr="00352C8D">
        <w:rPr>
          <w:rFonts w:ascii="Arial" w:hAnsi="Arial" w:cs="Arial"/>
          <w:b/>
          <w:sz w:val="32"/>
          <w:szCs w:val="32"/>
        </w:rPr>
        <w:t xml:space="preserve"> on PBS</w:t>
      </w:r>
    </w:p>
    <w:p w14:paraId="1A295387" w14:textId="77777777" w:rsidR="004E1520" w:rsidRPr="00403E23" w:rsidRDefault="004E1520">
      <w:pPr>
        <w:jc w:val="center"/>
        <w:rPr>
          <w:b/>
        </w:rPr>
      </w:pPr>
    </w:p>
    <w:p w14:paraId="3E762DDF" w14:textId="4A795564" w:rsidR="004E1520" w:rsidRPr="00352C8D" w:rsidRDefault="00FC6FB5">
      <w:pPr>
        <w:jc w:val="center"/>
        <w:rPr>
          <w:rFonts w:ascii="Arial" w:hAnsi="Arial" w:cs="Arial"/>
          <w:sz w:val="26"/>
          <w:szCs w:val="26"/>
        </w:rPr>
      </w:pPr>
      <w:r w:rsidRPr="00352C8D">
        <w:rPr>
          <w:rFonts w:ascii="Arial" w:hAnsi="Arial" w:cs="Arial"/>
          <w:sz w:val="26"/>
          <w:szCs w:val="26"/>
        </w:rPr>
        <w:t>New Ken Burns Series Explores Life of Scientist, Inventor, Writer, Diplomat</w:t>
      </w:r>
      <w:r w:rsidR="00560CD5" w:rsidRPr="00352C8D">
        <w:rPr>
          <w:rFonts w:ascii="Arial" w:hAnsi="Arial" w:cs="Arial"/>
          <w:sz w:val="26"/>
          <w:szCs w:val="26"/>
        </w:rPr>
        <w:t>,</w:t>
      </w:r>
      <w:r w:rsidRPr="00352C8D">
        <w:rPr>
          <w:rFonts w:ascii="Arial" w:hAnsi="Arial" w:cs="Arial"/>
          <w:sz w:val="26"/>
          <w:szCs w:val="26"/>
        </w:rPr>
        <w:t xml:space="preserve"> and Signer of Declaration </w:t>
      </w:r>
      <w:r w:rsidR="00560CD5" w:rsidRPr="00352C8D">
        <w:rPr>
          <w:rFonts w:ascii="Arial" w:hAnsi="Arial" w:cs="Arial"/>
          <w:sz w:val="26"/>
          <w:szCs w:val="26"/>
        </w:rPr>
        <w:t xml:space="preserve">of Independence </w:t>
      </w:r>
      <w:r w:rsidRPr="00352C8D">
        <w:rPr>
          <w:rFonts w:ascii="Arial" w:hAnsi="Arial" w:cs="Arial"/>
          <w:sz w:val="26"/>
          <w:szCs w:val="26"/>
        </w:rPr>
        <w:t>and Constitution</w:t>
      </w:r>
    </w:p>
    <w:p w14:paraId="56CA96F5" w14:textId="38182229" w:rsidR="004E1520" w:rsidRPr="00352C8D" w:rsidRDefault="004E1520">
      <w:pPr>
        <w:jc w:val="center"/>
        <w:rPr>
          <w:rFonts w:ascii="Arial" w:hAnsi="Arial" w:cs="Arial"/>
          <w:sz w:val="26"/>
          <w:szCs w:val="26"/>
        </w:rPr>
      </w:pPr>
    </w:p>
    <w:p w14:paraId="350E11C4" w14:textId="46CF9DE1" w:rsidR="004E1520" w:rsidRPr="00352C8D" w:rsidRDefault="00560CD5">
      <w:pPr>
        <w:jc w:val="center"/>
        <w:rPr>
          <w:rFonts w:ascii="Arial" w:hAnsi="Arial" w:cs="Arial"/>
          <w:iCs/>
          <w:sz w:val="26"/>
          <w:szCs w:val="26"/>
        </w:rPr>
      </w:pPr>
      <w:r w:rsidRPr="00352C8D">
        <w:rPr>
          <w:rFonts w:ascii="Arial" w:hAnsi="Arial" w:cs="Arial"/>
          <w:iCs/>
          <w:sz w:val="26"/>
          <w:szCs w:val="26"/>
        </w:rPr>
        <w:t xml:space="preserve">Voice Actors Include </w:t>
      </w:r>
      <w:r w:rsidR="00FC6FB5" w:rsidRPr="00352C8D">
        <w:rPr>
          <w:rFonts w:ascii="Arial" w:hAnsi="Arial" w:cs="Arial"/>
          <w:iCs/>
          <w:sz w:val="26"/>
          <w:szCs w:val="26"/>
        </w:rPr>
        <w:t xml:space="preserve">Mandy Patinkin </w:t>
      </w:r>
      <w:r w:rsidRPr="00352C8D">
        <w:rPr>
          <w:rFonts w:ascii="Arial" w:hAnsi="Arial" w:cs="Arial"/>
          <w:iCs/>
          <w:sz w:val="26"/>
          <w:szCs w:val="26"/>
        </w:rPr>
        <w:t xml:space="preserve">as </w:t>
      </w:r>
      <w:r w:rsidR="00FC6FB5" w:rsidRPr="00352C8D">
        <w:rPr>
          <w:rFonts w:ascii="Arial" w:hAnsi="Arial" w:cs="Arial"/>
          <w:iCs/>
          <w:sz w:val="26"/>
          <w:szCs w:val="26"/>
        </w:rPr>
        <w:t>Franklin</w:t>
      </w:r>
      <w:r w:rsidRPr="00352C8D">
        <w:rPr>
          <w:rFonts w:ascii="Arial" w:hAnsi="Arial" w:cs="Arial"/>
          <w:iCs/>
          <w:sz w:val="26"/>
          <w:szCs w:val="26"/>
        </w:rPr>
        <w:t xml:space="preserve">, </w:t>
      </w:r>
      <w:r w:rsidR="007F4E8A" w:rsidRPr="00352C8D">
        <w:rPr>
          <w:rFonts w:ascii="Arial" w:hAnsi="Arial" w:cs="Arial"/>
          <w:iCs/>
          <w:sz w:val="26"/>
          <w:szCs w:val="26"/>
        </w:rPr>
        <w:t xml:space="preserve">Carolyn McCormick, Josh Lucas, Paul </w:t>
      </w:r>
      <w:proofErr w:type="spellStart"/>
      <w:r w:rsidR="007F4E8A" w:rsidRPr="00352C8D">
        <w:rPr>
          <w:rFonts w:ascii="Arial" w:hAnsi="Arial" w:cs="Arial"/>
          <w:iCs/>
          <w:sz w:val="26"/>
          <w:szCs w:val="26"/>
        </w:rPr>
        <w:t>Giamatti</w:t>
      </w:r>
      <w:proofErr w:type="spellEnd"/>
      <w:r w:rsidR="003A1E10" w:rsidRPr="00352C8D">
        <w:rPr>
          <w:rFonts w:ascii="Arial" w:hAnsi="Arial" w:cs="Arial"/>
          <w:iCs/>
          <w:sz w:val="26"/>
          <w:szCs w:val="26"/>
        </w:rPr>
        <w:t xml:space="preserve"> </w:t>
      </w:r>
      <w:r w:rsidR="00DA2DB7" w:rsidRPr="00352C8D">
        <w:rPr>
          <w:rFonts w:ascii="Arial" w:hAnsi="Arial" w:cs="Arial"/>
          <w:iCs/>
          <w:sz w:val="26"/>
          <w:szCs w:val="26"/>
        </w:rPr>
        <w:t xml:space="preserve">and </w:t>
      </w:r>
      <w:r w:rsidR="003A1E10" w:rsidRPr="00352C8D">
        <w:rPr>
          <w:rFonts w:ascii="Arial" w:hAnsi="Arial" w:cs="Arial"/>
          <w:iCs/>
          <w:sz w:val="26"/>
          <w:szCs w:val="26"/>
        </w:rPr>
        <w:t xml:space="preserve">Liam </w:t>
      </w:r>
      <w:proofErr w:type="spellStart"/>
      <w:r w:rsidR="003A1E10" w:rsidRPr="00352C8D">
        <w:rPr>
          <w:rFonts w:ascii="Arial" w:hAnsi="Arial" w:cs="Arial"/>
          <w:iCs/>
          <w:sz w:val="26"/>
          <w:szCs w:val="26"/>
        </w:rPr>
        <w:t>Neeson</w:t>
      </w:r>
      <w:proofErr w:type="spellEnd"/>
      <w:r w:rsidR="007F4E8A" w:rsidRPr="00352C8D">
        <w:rPr>
          <w:rFonts w:ascii="Arial" w:hAnsi="Arial" w:cs="Arial"/>
          <w:iCs/>
          <w:sz w:val="26"/>
          <w:szCs w:val="26"/>
        </w:rPr>
        <w:t>; Narrated by Peter Coyote</w:t>
      </w:r>
    </w:p>
    <w:p w14:paraId="77CC6118" w14:textId="25E8A2F9" w:rsidR="004E1520" w:rsidRPr="00403E23" w:rsidRDefault="00842F82">
      <w:pPr>
        <w:jc w:val="center"/>
        <w:rPr>
          <w:sz w:val="26"/>
          <w:szCs w:val="26"/>
        </w:rPr>
      </w:pPr>
      <w:r>
        <w:rPr>
          <w:noProof/>
        </w:rPr>
        <w:drawing>
          <wp:anchor distT="0" distB="0" distL="114300" distR="114300" simplePos="0" relativeHeight="251660288" behindDoc="1" locked="0" layoutInCell="1" allowOverlap="1" wp14:anchorId="7160242D" wp14:editId="662EE92E">
            <wp:simplePos x="0" y="0"/>
            <wp:positionH relativeFrom="column">
              <wp:posOffset>38100</wp:posOffset>
            </wp:positionH>
            <wp:positionV relativeFrom="paragraph">
              <wp:posOffset>141605</wp:posOffset>
            </wp:positionV>
            <wp:extent cx="1968500" cy="2228850"/>
            <wp:effectExtent l="0" t="0" r="0" b="6350"/>
            <wp:wrapSquare wrapText="bothSides"/>
            <wp:docPr id="7" name="Picture 7"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500" cy="2228850"/>
                    </a:xfrm>
                    <a:prstGeom prst="rect">
                      <a:avLst/>
                    </a:prstGeom>
                  </pic:spPr>
                </pic:pic>
              </a:graphicData>
            </a:graphic>
            <wp14:sizeRelH relativeFrom="page">
              <wp14:pctWidth>0</wp14:pctWidth>
            </wp14:sizeRelH>
            <wp14:sizeRelV relativeFrom="page">
              <wp14:pctHeight>0</wp14:pctHeight>
            </wp14:sizeRelV>
          </wp:anchor>
        </w:drawing>
      </w:r>
    </w:p>
    <w:p w14:paraId="32895AEA" w14:textId="46E46C2F" w:rsidR="00842F82" w:rsidRPr="00352C8D" w:rsidRDefault="00352C8D" w:rsidP="00352C8D">
      <w:pPr>
        <w:rPr>
          <w:rFonts w:ascii="Arial" w:hAnsi="Arial" w:cs="Arial"/>
        </w:rPr>
      </w:pPr>
      <w:bookmarkStart w:id="0" w:name="_heading=h.gjdgxs" w:colFirst="0" w:colLast="0"/>
      <w:bookmarkEnd w:id="0"/>
      <w:r w:rsidRPr="00352C8D">
        <w:rPr>
          <w:rFonts w:ascii="Arial" w:hAnsi="Arial" w:cs="Arial"/>
          <w:noProof/>
        </w:rPr>
        <mc:AlternateContent>
          <mc:Choice Requires="wps">
            <w:drawing>
              <wp:anchor distT="0" distB="0" distL="114300" distR="114300" simplePos="0" relativeHeight="251659264" behindDoc="1" locked="0" layoutInCell="1" allowOverlap="1" wp14:anchorId="7C0EE025" wp14:editId="62894808">
                <wp:simplePos x="0" y="0"/>
                <wp:positionH relativeFrom="column">
                  <wp:posOffset>38735</wp:posOffset>
                </wp:positionH>
                <wp:positionV relativeFrom="page">
                  <wp:posOffset>4872990</wp:posOffset>
                </wp:positionV>
                <wp:extent cx="1968500" cy="4857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68500" cy="485775"/>
                        </a:xfrm>
                        <a:prstGeom prst="rect">
                          <a:avLst/>
                        </a:prstGeom>
                        <a:noFill/>
                        <a:ln w="6350">
                          <a:noFill/>
                        </a:ln>
                      </wps:spPr>
                      <wps:txbx>
                        <w:txbxContent>
                          <w:p w14:paraId="47934B13" w14:textId="56CAF143" w:rsidR="009A6433" w:rsidRPr="00842F82" w:rsidRDefault="00D7593E" w:rsidP="0007403D">
                            <w:pPr>
                              <w:rPr>
                                <w:i/>
                                <w:iCs/>
                                <w:sz w:val="13"/>
                                <w:szCs w:val="13"/>
                              </w:rPr>
                            </w:pPr>
                            <w:r w:rsidRPr="00842F82">
                              <w:rPr>
                                <w:i/>
                                <w:iCs/>
                                <w:sz w:val="13"/>
                                <w:szCs w:val="13"/>
                              </w:rPr>
                              <w:t>Benjamin Franklin portrait by</w:t>
                            </w:r>
                          </w:p>
                          <w:p w14:paraId="328990BF" w14:textId="42968E7A" w:rsidR="00D7593E" w:rsidRPr="00842F82" w:rsidRDefault="00D7593E" w:rsidP="0007403D">
                            <w:pPr>
                              <w:rPr>
                                <w:i/>
                                <w:iCs/>
                                <w:sz w:val="13"/>
                                <w:szCs w:val="13"/>
                              </w:rPr>
                            </w:pPr>
                            <w:r w:rsidRPr="00842F82">
                              <w:rPr>
                                <w:i/>
                                <w:iCs/>
                                <w:sz w:val="13"/>
                                <w:szCs w:val="13"/>
                              </w:rPr>
                              <w:t xml:space="preserve">Joseph </w:t>
                            </w:r>
                            <w:proofErr w:type="spellStart"/>
                            <w:r w:rsidRPr="00842F82">
                              <w:rPr>
                                <w:i/>
                                <w:iCs/>
                                <w:sz w:val="13"/>
                                <w:szCs w:val="13"/>
                              </w:rPr>
                              <w:t>Siffred</w:t>
                            </w:r>
                            <w:proofErr w:type="spellEnd"/>
                            <w:r w:rsidRPr="00842F82">
                              <w:rPr>
                                <w:i/>
                                <w:iCs/>
                                <w:sz w:val="13"/>
                                <w:szCs w:val="13"/>
                              </w:rPr>
                              <w:t xml:space="preserve"> </w:t>
                            </w:r>
                            <w:proofErr w:type="spellStart"/>
                            <w:r w:rsidRPr="00842F82">
                              <w:rPr>
                                <w:i/>
                                <w:iCs/>
                                <w:sz w:val="13"/>
                                <w:szCs w:val="13"/>
                              </w:rPr>
                              <w:t>Duplessis</w:t>
                            </w:r>
                            <w:proofErr w:type="spellEnd"/>
                            <w:r w:rsidRPr="00842F82">
                              <w:rPr>
                                <w:i/>
                                <w:iCs/>
                                <w:sz w:val="13"/>
                                <w:szCs w:val="13"/>
                              </w:rPr>
                              <w:t>, c. 1785.</w:t>
                            </w:r>
                          </w:p>
                          <w:p w14:paraId="7F6B6503" w14:textId="09D76D3A" w:rsidR="004443E5" w:rsidRPr="00842F82" w:rsidRDefault="00D7593E" w:rsidP="00352C8D">
                            <w:pPr>
                              <w:rPr>
                                <w:sz w:val="20"/>
                                <w:szCs w:val="20"/>
                              </w:rPr>
                            </w:pPr>
                            <w:r w:rsidRPr="00842F82">
                              <w:rPr>
                                <w:i/>
                                <w:iCs/>
                                <w:sz w:val="13"/>
                                <w:szCs w:val="13"/>
                              </w:rPr>
                              <w:t>Credit: National Portrait Gallery, Smithsonian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EE025" id="_x0000_t202" coordsize="21600,21600" o:spt="202" path="m,l,21600r21600,l21600,xe">
                <v:stroke joinstyle="miter"/>
                <v:path gradientshapeok="t" o:connecttype="rect"/>
              </v:shapetype>
              <v:shape id="Text Box 2" o:spid="_x0000_s1026" type="#_x0000_t202" style="position:absolute;margin-left:3.05pt;margin-top:383.7pt;width:15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" filled="f" stroked="f" strokeweight=".5pt">
                <v:textbox>
                  <w:txbxContent>
                    <w:p w14:paraId="47934B13" w14:textId="56CAF143" w:rsidR="009A6433" w:rsidRPr="00842F82" w:rsidRDefault="00D7593E" w:rsidP="0007403D">
                      <w:pPr>
                        <w:rPr>
                          <w:i/>
                          <w:iCs/>
                          <w:sz w:val="13"/>
                          <w:szCs w:val="13"/>
                        </w:rPr>
                      </w:pPr>
                      <w:r w:rsidRPr="00842F82">
                        <w:rPr>
                          <w:i/>
                          <w:iCs/>
                          <w:sz w:val="13"/>
                          <w:szCs w:val="13"/>
                        </w:rPr>
                        <w:t>Benjamin Franklin portrait by</w:t>
                      </w:r>
                    </w:p>
                    <w:p w14:paraId="328990BF" w14:textId="42968E7A" w:rsidR="00D7593E" w:rsidRPr="00842F82" w:rsidRDefault="00D7593E" w:rsidP="0007403D">
                      <w:pPr>
                        <w:rPr>
                          <w:i/>
                          <w:iCs/>
                          <w:sz w:val="13"/>
                          <w:szCs w:val="13"/>
                        </w:rPr>
                      </w:pPr>
                      <w:r w:rsidRPr="00842F82">
                        <w:rPr>
                          <w:i/>
                          <w:iCs/>
                          <w:sz w:val="13"/>
                          <w:szCs w:val="13"/>
                        </w:rPr>
                        <w:t xml:space="preserve">Joseph </w:t>
                      </w:r>
                      <w:proofErr w:type="spellStart"/>
                      <w:r w:rsidRPr="00842F82">
                        <w:rPr>
                          <w:i/>
                          <w:iCs/>
                          <w:sz w:val="13"/>
                          <w:szCs w:val="13"/>
                        </w:rPr>
                        <w:t>Siffred</w:t>
                      </w:r>
                      <w:proofErr w:type="spellEnd"/>
                      <w:r w:rsidRPr="00842F82">
                        <w:rPr>
                          <w:i/>
                          <w:iCs/>
                          <w:sz w:val="13"/>
                          <w:szCs w:val="13"/>
                        </w:rPr>
                        <w:t xml:space="preserve"> </w:t>
                      </w:r>
                      <w:proofErr w:type="spellStart"/>
                      <w:r w:rsidRPr="00842F82">
                        <w:rPr>
                          <w:i/>
                          <w:iCs/>
                          <w:sz w:val="13"/>
                          <w:szCs w:val="13"/>
                        </w:rPr>
                        <w:t>Duplessis</w:t>
                      </w:r>
                      <w:proofErr w:type="spellEnd"/>
                      <w:r w:rsidRPr="00842F82">
                        <w:rPr>
                          <w:i/>
                          <w:iCs/>
                          <w:sz w:val="13"/>
                          <w:szCs w:val="13"/>
                        </w:rPr>
                        <w:t>, c. 1785.</w:t>
                      </w:r>
                    </w:p>
                    <w:p w14:paraId="7F6B6503" w14:textId="09D76D3A" w:rsidR="004443E5" w:rsidRPr="00842F82" w:rsidRDefault="00D7593E" w:rsidP="00352C8D">
                      <w:pPr>
                        <w:rPr>
                          <w:sz w:val="20"/>
                          <w:szCs w:val="20"/>
                        </w:rPr>
                      </w:pPr>
                      <w:r w:rsidRPr="00842F82">
                        <w:rPr>
                          <w:i/>
                          <w:iCs/>
                          <w:sz w:val="13"/>
                          <w:szCs w:val="13"/>
                        </w:rPr>
                        <w:t>Credit: National Portrait Gallery, Smithsonian Institution</w:t>
                      </w:r>
                    </w:p>
                  </w:txbxContent>
                </v:textbox>
                <w10:wrap type="square" anchory="page"/>
              </v:shape>
            </w:pict>
          </mc:Fallback>
        </mc:AlternateContent>
      </w:r>
      <w:r>
        <w:rPr>
          <w:rFonts w:ascii="Arial" w:hAnsi="Arial" w:cs="Arial"/>
        </w:rPr>
        <w:t>ARLINGTON</w:t>
      </w:r>
      <w:r w:rsidR="00C25E1C" w:rsidRPr="00352C8D">
        <w:rPr>
          <w:rFonts w:ascii="Arial" w:hAnsi="Arial" w:cs="Arial"/>
        </w:rPr>
        <w:t xml:space="preserve">, VA; </w:t>
      </w:r>
      <w:r>
        <w:rPr>
          <w:rFonts w:ascii="Arial" w:hAnsi="Arial" w:cs="Arial"/>
        </w:rPr>
        <w:t>DECEMBER</w:t>
      </w:r>
      <w:r w:rsidR="00C25E1C" w:rsidRPr="00352C8D">
        <w:rPr>
          <w:rFonts w:ascii="Arial" w:hAnsi="Arial" w:cs="Arial"/>
        </w:rPr>
        <w:t xml:space="preserve"> </w:t>
      </w:r>
      <w:r w:rsidR="00BB5CE7" w:rsidRPr="00352C8D">
        <w:rPr>
          <w:rFonts w:ascii="Arial" w:hAnsi="Arial" w:cs="Arial"/>
        </w:rPr>
        <w:t>13</w:t>
      </w:r>
      <w:r w:rsidR="00C25E1C" w:rsidRPr="00352C8D">
        <w:rPr>
          <w:rFonts w:ascii="Arial" w:hAnsi="Arial" w:cs="Arial"/>
        </w:rPr>
        <w:t xml:space="preserve">, 2021 </w:t>
      </w:r>
      <w:r>
        <w:rPr>
          <w:rFonts w:ascii="Arial" w:hAnsi="Arial" w:cs="Arial"/>
        </w:rPr>
        <w:t>--</w:t>
      </w:r>
      <w:r w:rsidR="00FC6FB5" w:rsidRPr="00352C8D">
        <w:rPr>
          <w:rFonts w:ascii="Arial" w:hAnsi="Arial" w:cs="Arial"/>
        </w:rPr>
        <w:t xml:space="preserve"> </w:t>
      </w:r>
      <w:r w:rsidR="00FC6FB5" w:rsidRPr="00352C8D">
        <w:rPr>
          <w:rFonts w:ascii="Arial" w:hAnsi="Arial" w:cs="Arial"/>
          <w:b/>
        </w:rPr>
        <w:t>BENJAMIN FRANKLIN</w:t>
      </w:r>
      <w:r w:rsidR="00FC6FB5" w:rsidRPr="00352C8D">
        <w:rPr>
          <w:rFonts w:ascii="Arial" w:hAnsi="Arial" w:cs="Arial"/>
        </w:rPr>
        <w:t>,</w:t>
      </w:r>
      <w:r w:rsidR="00FC6FB5" w:rsidRPr="00352C8D">
        <w:rPr>
          <w:rFonts w:ascii="Arial" w:hAnsi="Arial" w:cs="Arial"/>
          <w:b/>
        </w:rPr>
        <w:t xml:space="preserve"> </w:t>
      </w:r>
      <w:r w:rsidR="00FC6FB5" w:rsidRPr="00352C8D">
        <w:rPr>
          <w:rFonts w:ascii="Arial" w:hAnsi="Arial" w:cs="Arial"/>
        </w:rPr>
        <w:t>a new two-part documentary directed by filmmaker Ken Burns, will air on PBS April 4 and 5, 2022, from 8:00</w:t>
      </w:r>
      <w:r w:rsidR="1262A287" w:rsidRPr="00352C8D">
        <w:rPr>
          <w:rFonts w:ascii="Arial" w:hAnsi="Arial" w:cs="Arial"/>
        </w:rPr>
        <w:t>-</w:t>
      </w:r>
      <w:r w:rsidR="00FC6FB5" w:rsidRPr="00352C8D">
        <w:rPr>
          <w:rFonts w:ascii="Arial" w:hAnsi="Arial" w:cs="Arial"/>
        </w:rPr>
        <w:t>10:00 p.m. ET (check local listings)</w:t>
      </w:r>
      <w:r w:rsidR="0043359D" w:rsidRPr="00352C8D">
        <w:rPr>
          <w:rFonts w:ascii="Arial" w:hAnsi="Arial" w:cs="Arial"/>
        </w:rPr>
        <w:t xml:space="preserve"> and stream on </w:t>
      </w:r>
      <w:hyperlink r:id="rId9">
        <w:r w:rsidR="00801224" w:rsidRPr="00352C8D">
          <w:rPr>
            <w:rStyle w:val="Hyperlink"/>
            <w:rFonts w:ascii="Arial" w:hAnsi="Arial" w:cs="Arial"/>
          </w:rPr>
          <w:t>PBS.org</w:t>
        </w:r>
      </w:hyperlink>
      <w:r w:rsidR="00801224" w:rsidRPr="00352C8D">
        <w:rPr>
          <w:rFonts w:ascii="Arial" w:hAnsi="Arial" w:cs="Arial"/>
        </w:rPr>
        <w:t xml:space="preserve"> and the </w:t>
      </w:r>
      <w:hyperlink r:id="rId10">
        <w:r w:rsidR="00801224" w:rsidRPr="00352C8D">
          <w:rPr>
            <w:rStyle w:val="Hyperlink"/>
            <w:rFonts w:ascii="Arial" w:hAnsi="Arial" w:cs="Arial"/>
          </w:rPr>
          <w:t>PBS Video app</w:t>
        </w:r>
      </w:hyperlink>
      <w:r w:rsidR="0043359D" w:rsidRPr="00352C8D">
        <w:rPr>
          <w:rFonts w:ascii="Arial" w:hAnsi="Arial" w:cs="Arial"/>
        </w:rPr>
        <w:t xml:space="preserve">. </w:t>
      </w:r>
      <w:r w:rsidR="00FC6FB5" w:rsidRPr="00352C8D">
        <w:rPr>
          <w:rFonts w:ascii="Arial" w:hAnsi="Arial" w:cs="Arial"/>
        </w:rPr>
        <w:t xml:space="preserve">The </w:t>
      </w:r>
      <w:r w:rsidR="0006592A" w:rsidRPr="00352C8D">
        <w:rPr>
          <w:rFonts w:ascii="Arial" w:hAnsi="Arial" w:cs="Arial"/>
        </w:rPr>
        <w:t>film</w:t>
      </w:r>
      <w:r w:rsidR="00FC6FB5" w:rsidRPr="00352C8D">
        <w:rPr>
          <w:rFonts w:ascii="Arial" w:hAnsi="Arial" w:cs="Arial"/>
        </w:rPr>
        <w:t>, written by Dayton Duncan (COUNTRY MUSIC, THE NATIONAL PARKS) and produced by David Schmidt (THE VIETNAM WAR)</w:t>
      </w:r>
      <w:r w:rsidR="007F4E8A" w:rsidRPr="00352C8D">
        <w:rPr>
          <w:rFonts w:ascii="Arial" w:hAnsi="Arial" w:cs="Arial"/>
        </w:rPr>
        <w:t xml:space="preserve"> and Ken Burns</w:t>
      </w:r>
      <w:r w:rsidR="00FC6FB5" w:rsidRPr="00352C8D">
        <w:rPr>
          <w:rFonts w:ascii="Arial" w:hAnsi="Arial" w:cs="Arial"/>
        </w:rPr>
        <w:t xml:space="preserve">, explores the life and work of one of </w:t>
      </w:r>
      <w:r w:rsidR="0006592A" w:rsidRPr="00352C8D">
        <w:rPr>
          <w:rFonts w:ascii="Arial" w:hAnsi="Arial" w:cs="Arial"/>
        </w:rPr>
        <w:t>the most consequential figures in American history—</w:t>
      </w:r>
      <w:r w:rsidR="00FC6FB5" w:rsidRPr="00352C8D">
        <w:rPr>
          <w:rFonts w:ascii="Arial" w:hAnsi="Arial" w:cs="Arial"/>
        </w:rPr>
        <w:t xml:space="preserve">a </w:t>
      </w:r>
      <w:r w:rsidR="0006592A" w:rsidRPr="00352C8D">
        <w:rPr>
          <w:rFonts w:ascii="Arial" w:hAnsi="Arial" w:cs="Arial"/>
        </w:rPr>
        <w:t xml:space="preserve">prolific writer and publisher, </w:t>
      </w:r>
      <w:r w:rsidR="00942206" w:rsidRPr="00352C8D">
        <w:rPr>
          <w:rFonts w:ascii="Arial" w:hAnsi="Arial" w:cs="Arial"/>
        </w:rPr>
        <w:t xml:space="preserve">a </w:t>
      </w:r>
      <w:r w:rsidR="0006592A" w:rsidRPr="00352C8D">
        <w:rPr>
          <w:rFonts w:ascii="Arial" w:hAnsi="Arial" w:cs="Arial"/>
        </w:rPr>
        <w:t xml:space="preserve">groundbreaking </w:t>
      </w:r>
      <w:r w:rsidR="00FC6FB5" w:rsidRPr="00352C8D">
        <w:rPr>
          <w:rFonts w:ascii="Arial" w:hAnsi="Arial" w:cs="Arial"/>
        </w:rPr>
        <w:t>scientist</w:t>
      </w:r>
      <w:r w:rsidR="0006592A" w:rsidRPr="00352C8D">
        <w:rPr>
          <w:rFonts w:ascii="Arial" w:hAnsi="Arial" w:cs="Arial"/>
        </w:rPr>
        <w:t xml:space="preserve"> and</w:t>
      </w:r>
      <w:r w:rsidR="00C65AB9" w:rsidRPr="00352C8D">
        <w:rPr>
          <w:rFonts w:ascii="Arial" w:hAnsi="Arial" w:cs="Arial"/>
        </w:rPr>
        <w:t xml:space="preserve"> </w:t>
      </w:r>
      <w:r w:rsidR="00FC6FB5" w:rsidRPr="00352C8D">
        <w:rPr>
          <w:rFonts w:ascii="Arial" w:hAnsi="Arial" w:cs="Arial"/>
        </w:rPr>
        <w:t xml:space="preserve">inventor, </w:t>
      </w:r>
      <w:r w:rsidR="00942206" w:rsidRPr="00352C8D">
        <w:rPr>
          <w:rFonts w:ascii="Arial" w:hAnsi="Arial" w:cs="Arial"/>
        </w:rPr>
        <w:t xml:space="preserve">a </w:t>
      </w:r>
      <w:r w:rsidR="0006592A" w:rsidRPr="00352C8D">
        <w:rPr>
          <w:rFonts w:ascii="Arial" w:hAnsi="Arial" w:cs="Arial"/>
        </w:rPr>
        <w:t xml:space="preserve">world-renowned </w:t>
      </w:r>
      <w:r w:rsidR="00FC6FB5" w:rsidRPr="00352C8D">
        <w:rPr>
          <w:rFonts w:ascii="Arial" w:hAnsi="Arial" w:cs="Arial"/>
        </w:rPr>
        <w:t>diplomat and</w:t>
      </w:r>
      <w:r w:rsidR="0006592A" w:rsidRPr="00352C8D">
        <w:rPr>
          <w:rFonts w:ascii="Arial" w:hAnsi="Arial" w:cs="Arial"/>
        </w:rPr>
        <w:t xml:space="preserve"> a</w:t>
      </w:r>
      <w:r w:rsidR="00FC6FB5" w:rsidRPr="00352C8D">
        <w:rPr>
          <w:rFonts w:ascii="Arial" w:hAnsi="Arial" w:cs="Arial"/>
        </w:rPr>
        <w:t xml:space="preserve"> signer of </w:t>
      </w:r>
      <w:r w:rsidR="0006592A" w:rsidRPr="00352C8D">
        <w:rPr>
          <w:rFonts w:ascii="Arial" w:hAnsi="Arial" w:cs="Arial"/>
        </w:rPr>
        <w:t xml:space="preserve">both </w:t>
      </w:r>
      <w:r w:rsidR="00FC6FB5" w:rsidRPr="00352C8D">
        <w:rPr>
          <w:rFonts w:ascii="Arial" w:hAnsi="Arial" w:cs="Arial"/>
        </w:rPr>
        <w:t xml:space="preserve">the Declaration of Independence and </w:t>
      </w:r>
      <w:r w:rsidR="00BD2A21" w:rsidRPr="00352C8D">
        <w:rPr>
          <w:rFonts w:ascii="Arial" w:hAnsi="Arial" w:cs="Arial"/>
        </w:rPr>
        <w:t xml:space="preserve">the </w:t>
      </w:r>
      <w:r w:rsidR="0006592A" w:rsidRPr="00352C8D">
        <w:rPr>
          <w:rFonts w:ascii="Arial" w:hAnsi="Arial" w:cs="Arial"/>
        </w:rPr>
        <w:t xml:space="preserve">United States </w:t>
      </w:r>
      <w:r w:rsidR="00FC6FB5" w:rsidRPr="00352C8D">
        <w:rPr>
          <w:rFonts w:ascii="Arial" w:hAnsi="Arial" w:cs="Arial"/>
        </w:rPr>
        <w:t>Constitution.</w:t>
      </w:r>
    </w:p>
    <w:p w14:paraId="2EA482FA" w14:textId="77777777" w:rsidR="0007403D" w:rsidRDefault="0007403D" w:rsidP="00352C8D"/>
    <w:p w14:paraId="55778EC8" w14:textId="4DC6FFCC" w:rsidR="00F2134F" w:rsidRPr="00352C8D" w:rsidRDefault="002173D7" w:rsidP="00352C8D">
      <w:pPr>
        <w:rPr>
          <w:rFonts w:ascii="Arial" w:hAnsi="Arial" w:cs="Arial"/>
        </w:rPr>
      </w:pPr>
      <w:r w:rsidRPr="00352C8D">
        <w:rPr>
          <w:rFonts w:ascii="Arial" w:hAnsi="Arial" w:cs="Arial"/>
          <w:color w:val="000000" w:themeColor="text1"/>
        </w:rPr>
        <w:t xml:space="preserve">Franklin, whose life has been celebrated as a quintessential American story, was anything but </w:t>
      </w:r>
      <w:r w:rsidR="00BD2A21" w:rsidRPr="00352C8D">
        <w:rPr>
          <w:rFonts w:ascii="Arial" w:hAnsi="Arial" w:cs="Arial"/>
          <w:color w:val="000000" w:themeColor="text1"/>
        </w:rPr>
        <w:t>typical</w:t>
      </w:r>
      <w:r w:rsidRPr="00352C8D">
        <w:rPr>
          <w:rFonts w:ascii="Arial" w:hAnsi="Arial" w:cs="Arial"/>
          <w:color w:val="000000" w:themeColor="text1"/>
        </w:rPr>
        <w:t xml:space="preserve">. His 84 years spanned nearly the entirety of the 18th </w:t>
      </w:r>
      <w:r w:rsidR="004A3CD8" w:rsidRPr="00352C8D">
        <w:rPr>
          <w:rFonts w:ascii="Arial" w:hAnsi="Arial" w:cs="Arial"/>
          <w:color w:val="000000" w:themeColor="text1"/>
        </w:rPr>
        <w:t>century</w:t>
      </w:r>
      <w:r w:rsidRPr="00352C8D">
        <w:rPr>
          <w:rFonts w:ascii="Arial" w:hAnsi="Arial" w:cs="Arial"/>
          <w:color w:val="000000" w:themeColor="text1"/>
        </w:rPr>
        <w:t>, an epoch of revolutionary change in science, technology, literature, politics and government</w:t>
      </w:r>
      <w:r w:rsidR="6231B2BA" w:rsidRPr="00352C8D">
        <w:rPr>
          <w:rFonts w:ascii="Arial" w:hAnsi="Arial" w:cs="Arial"/>
          <w:color w:val="000000" w:themeColor="text1"/>
        </w:rPr>
        <w:t>—</w:t>
      </w:r>
      <w:r w:rsidR="00E61B15" w:rsidRPr="00352C8D">
        <w:rPr>
          <w:rFonts w:ascii="Arial" w:hAnsi="Arial" w:cs="Arial"/>
          <w:color w:val="000000" w:themeColor="text1"/>
        </w:rPr>
        <w:t>change that Franklin himself helped to advance</w:t>
      </w:r>
      <w:r w:rsidRPr="00352C8D">
        <w:rPr>
          <w:rFonts w:ascii="Arial" w:hAnsi="Arial" w:cs="Arial"/>
          <w:color w:val="000000" w:themeColor="text1"/>
        </w:rPr>
        <w:t xml:space="preserve">. </w:t>
      </w:r>
      <w:r w:rsidR="00186C07" w:rsidRPr="00352C8D">
        <w:rPr>
          <w:rFonts w:ascii="Arial" w:hAnsi="Arial" w:cs="Arial"/>
        </w:rPr>
        <w:t>H</w:t>
      </w:r>
      <w:r w:rsidR="0086047D" w:rsidRPr="00352C8D">
        <w:rPr>
          <w:rFonts w:ascii="Arial" w:hAnsi="Arial" w:cs="Arial"/>
        </w:rPr>
        <w:t xml:space="preserve">e launched </w:t>
      </w:r>
      <w:r w:rsidR="00F2134F" w:rsidRPr="00352C8D">
        <w:rPr>
          <w:rFonts w:ascii="Arial" w:hAnsi="Arial" w:cs="Arial"/>
        </w:rPr>
        <w:t xml:space="preserve">the first </w:t>
      </w:r>
      <w:r w:rsidR="003D7A2B" w:rsidRPr="00352C8D">
        <w:rPr>
          <w:rFonts w:ascii="Arial" w:hAnsi="Arial" w:cs="Arial"/>
        </w:rPr>
        <w:t>public</w:t>
      </w:r>
      <w:r w:rsidR="00F2134F" w:rsidRPr="00352C8D">
        <w:rPr>
          <w:rFonts w:ascii="Arial" w:hAnsi="Arial" w:cs="Arial"/>
        </w:rPr>
        <w:t xml:space="preserve"> library in America, organized a volunteer fire company</w:t>
      </w:r>
      <w:r w:rsidR="003D7A2B" w:rsidRPr="00352C8D">
        <w:rPr>
          <w:rFonts w:ascii="Arial" w:hAnsi="Arial" w:cs="Arial"/>
        </w:rPr>
        <w:t>,</w:t>
      </w:r>
      <w:r w:rsidR="00F2134F" w:rsidRPr="00352C8D">
        <w:rPr>
          <w:rFonts w:ascii="Arial" w:hAnsi="Arial" w:cs="Arial"/>
        </w:rPr>
        <w:t xml:space="preserve"> and founded an academy that eventually became the University of Pennsylvania. </w:t>
      </w:r>
      <w:r w:rsidR="00B30E64" w:rsidRPr="00352C8D">
        <w:rPr>
          <w:rFonts w:ascii="Arial" w:hAnsi="Arial" w:cs="Arial"/>
        </w:rPr>
        <w:t>H</w:t>
      </w:r>
      <w:r w:rsidR="00BB5CE7" w:rsidRPr="00352C8D">
        <w:rPr>
          <w:rFonts w:ascii="Arial" w:hAnsi="Arial" w:cs="Arial"/>
        </w:rPr>
        <w:t>is</w:t>
      </w:r>
      <w:r w:rsidR="00B30E64" w:rsidRPr="00352C8D">
        <w:rPr>
          <w:rFonts w:ascii="Arial" w:hAnsi="Arial" w:cs="Arial"/>
        </w:rPr>
        <w:t xml:space="preserve"> </w:t>
      </w:r>
      <w:r w:rsidR="00BB5CE7" w:rsidRPr="00352C8D">
        <w:rPr>
          <w:rFonts w:ascii="Arial" w:hAnsi="Arial" w:cs="Arial"/>
        </w:rPr>
        <w:t>annual publication</w:t>
      </w:r>
      <w:r w:rsidR="00B30E64" w:rsidRPr="00352C8D">
        <w:rPr>
          <w:rFonts w:ascii="Arial" w:hAnsi="Arial" w:cs="Arial"/>
        </w:rPr>
        <w:t>,</w:t>
      </w:r>
      <w:r w:rsidR="003D03BC" w:rsidRPr="00352C8D">
        <w:rPr>
          <w:rFonts w:ascii="Arial" w:hAnsi="Arial" w:cs="Arial"/>
        </w:rPr>
        <w:t xml:space="preserve"> “</w:t>
      </w:r>
      <w:r w:rsidR="003D03BC" w:rsidRPr="00352C8D">
        <w:rPr>
          <w:rFonts w:ascii="Arial" w:hAnsi="Arial" w:cs="Arial"/>
          <w:iCs/>
        </w:rPr>
        <w:t>Poor Richard’s Almanack</w:t>
      </w:r>
      <w:r w:rsidR="003D03BC" w:rsidRPr="00352C8D">
        <w:rPr>
          <w:rFonts w:ascii="Arial" w:hAnsi="Arial" w:cs="Arial"/>
        </w:rPr>
        <w:t xml:space="preserve">,” set a model for </w:t>
      </w:r>
      <w:r w:rsidR="003D7A2B" w:rsidRPr="00352C8D">
        <w:rPr>
          <w:rFonts w:ascii="Arial" w:hAnsi="Arial" w:cs="Arial"/>
        </w:rPr>
        <w:t>future</w:t>
      </w:r>
      <w:r w:rsidR="003D03BC" w:rsidRPr="00352C8D">
        <w:rPr>
          <w:rFonts w:ascii="Arial" w:hAnsi="Arial" w:cs="Arial"/>
        </w:rPr>
        <w:t xml:space="preserve"> </w:t>
      </w:r>
      <w:r w:rsidR="00A610F7" w:rsidRPr="00352C8D">
        <w:rPr>
          <w:rFonts w:ascii="Arial" w:hAnsi="Arial" w:cs="Arial"/>
        </w:rPr>
        <w:t>humorists</w:t>
      </w:r>
      <w:r w:rsidR="003D03BC" w:rsidRPr="00352C8D">
        <w:rPr>
          <w:rFonts w:ascii="Arial" w:hAnsi="Arial" w:cs="Arial"/>
        </w:rPr>
        <w:t xml:space="preserve"> such as Mark Twain and contained maxims that are still part of our shared lexicon.</w:t>
      </w:r>
      <w:r w:rsidR="00186C07" w:rsidRPr="00352C8D">
        <w:rPr>
          <w:rFonts w:ascii="Arial" w:hAnsi="Arial" w:cs="Arial"/>
        </w:rPr>
        <w:t xml:space="preserve"> </w:t>
      </w:r>
      <w:r w:rsidR="007A69B5" w:rsidRPr="00352C8D">
        <w:rPr>
          <w:rFonts w:ascii="Arial" w:hAnsi="Arial" w:cs="Arial"/>
        </w:rPr>
        <w:t xml:space="preserve">And his </w:t>
      </w:r>
      <w:r w:rsidR="00A610F7" w:rsidRPr="00352C8D">
        <w:rPr>
          <w:rFonts w:ascii="Arial" w:hAnsi="Arial" w:cs="Arial"/>
        </w:rPr>
        <w:t xml:space="preserve">famous </w:t>
      </w:r>
      <w:r w:rsidR="007A69B5" w:rsidRPr="00352C8D">
        <w:rPr>
          <w:rFonts w:ascii="Arial" w:hAnsi="Arial" w:cs="Arial"/>
        </w:rPr>
        <w:t xml:space="preserve">experiments with electricity </w:t>
      </w:r>
      <w:r w:rsidR="00EC4640" w:rsidRPr="00352C8D">
        <w:rPr>
          <w:rFonts w:ascii="Arial" w:hAnsi="Arial" w:cs="Arial"/>
        </w:rPr>
        <w:t>led to</w:t>
      </w:r>
      <w:r w:rsidR="007A69B5" w:rsidRPr="00352C8D">
        <w:rPr>
          <w:rFonts w:ascii="Arial" w:hAnsi="Arial" w:cs="Arial"/>
        </w:rPr>
        <w:t xml:space="preserve"> </w:t>
      </w:r>
      <w:r w:rsidR="00C10FC0" w:rsidRPr="00352C8D">
        <w:rPr>
          <w:rFonts w:ascii="Arial" w:hAnsi="Arial" w:cs="Arial"/>
        </w:rPr>
        <w:t xml:space="preserve">one of </w:t>
      </w:r>
      <w:r w:rsidR="007A69B5" w:rsidRPr="00352C8D">
        <w:rPr>
          <w:rFonts w:ascii="Arial" w:hAnsi="Arial" w:cs="Arial"/>
        </w:rPr>
        <w:t xml:space="preserve">his </w:t>
      </w:r>
      <w:r w:rsidR="00C10FC0" w:rsidRPr="00352C8D">
        <w:rPr>
          <w:rFonts w:ascii="Arial" w:hAnsi="Arial" w:cs="Arial"/>
        </w:rPr>
        <w:t xml:space="preserve">most important </w:t>
      </w:r>
      <w:r w:rsidR="007A69B5" w:rsidRPr="00352C8D">
        <w:rPr>
          <w:rFonts w:ascii="Arial" w:hAnsi="Arial" w:cs="Arial"/>
        </w:rPr>
        <w:t>invention</w:t>
      </w:r>
      <w:r w:rsidR="00D332D0" w:rsidRPr="00352C8D">
        <w:rPr>
          <w:rFonts w:ascii="Arial" w:hAnsi="Arial" w:cs="Arial"/>
        </w:rPr>
        <w:t>s</w:t>
      </w:r>
      <w:r w:rsidR="00C94847" w:rsidRPr="00352C8D">
        <w:rPr>
          <w:rFonts w:ascii="Arial" w:hAnsi="Arial" w:cs="Arial"/>
        </w:rPr>
        <w:t>—</w:t>
      </w:r>
      <w:r w:rsidR="007A69B5" w:rsidRPr="00352C8D">
        <w:rPr>
          <w:rFonts w:ascii="Arial" w:hAnsi="Arial" w:cs="Arial"/>
        </w:rPr>
        <w:t>the lightning rod</w:t>
      </w:r>
      <w:r w:rsidR="00C10FC0" w:rsidRPr="00352C8D">
        <w:rPr>
          <w:rFonts w:ascii="Arial" w:hAnsi="Arial" w:cs="Arial"/>
        </w:rPr>
        <w:t>.</w:t>
      </w:r>
    </w:p>
    <w:p w14:paraId="006C68C4" w14:textId="3A89D9DC" w:rsidR="00516D5E" w:rsidRPr="00352C8D" w:rsidRDefault="00516D5E" w:rsidP="00352C8D">
      <w:pPr>
        <w:rPr>
          <w:rFonts w:ascii="Arial" w:hAnsi="Arial" w:cs="Arial"/>
          <w:color w:val="000000"/>
        </w:rPr>
      </w:pPr>
    </w:p>
    <w:p w14:paraId="1E624D11" w14:textId="429D4881" w:rsidR="007B5903" w:rsidRPr="00352C8D" w:rsidRDefault="00B57CE8" w:rsidP="00352C8D">
      <w:pPr>
        <w:rPr>
          <w:rFonts w:ascii="Arial" w:hAnsi="Arial" w:cs="Arial"/>
          <w:color w:val="000000" w:themeColor="text1"/>
        </w:rPr>
      </w:pPr>
      <w:r w:rsidRPr="00352C8D">
        <w:rPr>
          <w:rFonts w:ascii="Arial" w:hAnsi="Arial" w:cs="Arial"/>
          <w:color w:val="000000" w:themeColor="text1"/>
        </w:rPr>
        <w:t>W</w:t>
      </w:r>
      <w:r w:rsidR="004B337D" w:rsidRPr="00352C8D">
        <w:rPr>
          <w:rFonts w:ascii="Arial" w:hAnsi="Arial" w:cs="Arial"/>
          <w:color w:val="000000" w:themeColor="text1"/>
        </w:rPr>
        <w:t xml:space="preserve">hile Franklin </w:t>
      </w:r>
      <w:r w:rsidR="002173D7" w:rsidRPr="00352C8D">
        <w:rPr>
          <w:rFonts w:ascii="Arial" w:hAnsi="Arial" w:cs="Arial"/>
          <w:color w:val="000000" w:themeColor="text1"/>
        </w:rPr>
        <w:t>was committed to the ideals of the Enlightenment</w:t>
      </w:r>
      <w:r w:rsidR="12578CDE" w:rsidRPr="00352C8D">
        <w:rPr>
          <w:rFonts w:ascii="Arial" w:hAnsi="Arial" w:cs="Arial"/>
          <w:color w:val="000000" w:themeColor="text1"/>
        </w:rPr>
        <w:t>—</w:t>
      </w:r>
      <w:r w:rsidR="0018638E" w:rsidRPr="00352C8D">
        <w:rPr>
          <w:rFonts w:ascii="Arial" w:hAnsi="Arial" w:cs="Arial"/>
          <w:color w:val="000000" w:themeColor="text1"/>
        </w:rPr>
        <w:t>always</w:t>
      </w:r>
      <w:r w:rsidR="002173D7" w:rsidRPr="00352C8D">
        <w:rPr>
          <w:rFonts w:ascii="Arial" w:hAnsi="Arial" w:cs="Arial"/>
          <w:color w:val="000000" w:themeColor="text1"/>
        </w:rPr>
        <w:t xml:space="preserve"> look</w:t>
      </w:r>
      <w:r w:rsidR="0018638E" w:rsidRPr="00352C8D">
        <w:rPr>
          <w:rFonts w:ascii="Arial" w:hAnsi="Arial" w:cs="Arial"/>
          <w:color w:val="000000" w:themeColor="text1"/>
        </w:rPr>
        <w:t>ing</w:t>
      </w:r>
      <w:r w:rsidR="002173D7" w:rsidRPr="00352C8D">
        <w:rPr>
          <w:rFonts w:ascii="Arial" w:hAnsi="Arial" w:cs="Arial"/>
          <w:color w:val="000000" w:themeColor="text1"/>
        </w:rPr>
        <w:t xml:space="preserve"> to improve himself, his community, and humanity at larg</w:t>
      </w:r>
      <w:r w:rsidR="0018638E" w:rsidRPr="00352C8D">
        <w:rPr>
          <w:rFonts w:ascii="Arial" w:hAnsi="Arial" w:cs="Arial"/>
          <w:color w:val="000000" w:themeColor="text1"/>
        </w:rPr>
        <w:t>e</w:t>
      </w:r>
      <w:r w:rsidR="2D1F9292" w:rsidRPr="00352C8D">
        <w:rPr>
          <w:rFonts w:ascii="Arial" w:hAnsi="Arial" w:cs="Arial"/>
          <w:color w:val="000000" w:themeColor="text1"/>
        </w:rPr>
        <w:t>—</w:t>
      </w:r>
      <w:r w:rsidR="0018638E" w:rsidRPr="00352C8D">
        <w:rPr>
          <w:rFonts w:ascii="Arial" w:hAnsi="Arial" w:cs="Arial"/>
          <w:color w:val="000000" w:themeColor="text1"/>
        </w:rPr>
        <w:t xml:space="preserve">he was also </w:t>
      </w:r>
      <w:r w:rsidR="002173D7" w:rsidRPr="00352C8D">
        <w:rPr>
          <w:rFonts w:ascii="Arial" w:hAnsi="Arial" w:cs="Arial"/>
          <w:color w:val="000000" w:themeColor="text1"/>
        </w:rPr>
        <w:t xml:space="preserve">full of contradictions. </w:t>
      </w:r>
      <w:r w:rsidR="00B73860" w:rsidRPr="00352C8D">
        <w:rPr>
          <w:rFonts w:ascii="Arial" w:hAnsi="Arial" w:cs="Arial"/>
          <w:color w:val="000000" w:themeColor="text1"/>
        </w:rPr>
        <w:t>H</w:t>
      </w:r>
      <w:r w:rsidR="00CE5F97" w:rsidRPr="00352C8D">
        <w:rPr>
          <w:rFonts w:ascii="Arial" w:hAnsi="Arial" w:cs="Arial"/>
          <w:color w:val="000000" w:themeColor="text1"/>
        </w:rPr>
        <w:t>e</w:t>
      </w:r>
      <w:r w:rsidR="00847ED6" w:rsidRPr="00352C8D">
        <w:rPr>
          <w:rFonts w:ascii="Arial" w:hAnsi="Arial" w:cs="Arial"/>
          <w:color w:val="000000" w:themeColor="text1"/>
        </w:rPr>
        <w:t xml:space="preserve"> </w:t>
      </w:r>
      <w:r w:rsidR="002173D7" w:rsidRPr="00352C8D">
        <w:rPr>
          <w:rFonts w:ascii="Arial" w:hAnsi="Arial" w:cs="Arial"/>
          <w:color w:val="000000" w:themeColor="text1"/>
        </w:rPr>
        <w:t xml:space="preserve">could be </w:t>
      </w:r>
      <w:r w:rsidR="00EA16B3" w:rsidRPr="00352C8D">
        <w:rPr>
          <w:rFonts w:ascii="Arial" w:hAnsi="Arial" w:cs="Arial"/>
          <w:color w:val="000000" w:themeColor="text1"/>
        </w:rPr>
        <w:t xml:space="preserve">whimsical </w:t>
      </w:r>
      <w:r w:rsidR="005A16D0" w:rsidRPr="00352C8D">
        <w:rPr>
          <w:rFonts w:ascii="Arial" w:hAnsi="Arial" w:cs="Arial"/>
          <w:color w:val="000000" w:themeColor="text1"/>
        </w:rPr>
        <w:t xml:space="preserve">yet philosophical, folksy yet </w:t>
      </w:r>
      <w:r w:rsidR="002173D7" w:rsidRPr="00352C8D">
        <w:rPr>
          <w:rFonts w:ascii="Arial" w:hAnsi="Arial" w:cs="Arial"/>
          <w:color w:val="000000" w:themeColor="text1"/>
        </w:rPr>
        <w:t>unforgiving</w:t>
      </w:r>
      <w:r w:rsidR="005A16D0" w:rsidRPr="00352C8D">
        <w:rPr>
          <w:rFonts w:ascii="Arial" w:hAnsi="Arial" w:cs="Arial"/>
          <w:color w:val="000000" w:themeColor="text1"/>
        </w:rPr>
        <w:t>,</w:t>
      </w:r>
      <w:r w:rsidR="002173D7" w:rsidRPr="00352C8D">
        <w:rPr>
          <w:rFonts w:ascii="Arial" w:hAnsi="Arial" w:cs="Arial"/>
          <w:color w:val="000000" w:themeColor="text1"/>
        </w:rPr>
        <w:t xml:space="preserve"> generous</w:t>
      </w:r>
      <w:r w:rsidR="005A16D0" w:rsidRPr="00352C8D">
        <w:rPr>
          <w:rFonts w:ascii="Arial" w:hAnsi="Arial" w:cs="Arial"/>
          <w:color w:val="000000" w:themeColor="text1"/>
        </w:rPr>
        <w:t xml:space="preserve"> yet</w:t>
      </w:r>
      <w:r w:rsidR="002173D7" w:rsidRPr="00352C8D">
        <w:rPr>
          <w:rFonts w:ascii="Arial" w:hAnsi="Arial" w:cs="Arial"/>
          <w:color w:val="000000" w:themeColor="text1"/>
        </w:rPr>
        <w:t xml:space="preserve"> shrewdly calculating</w:t>
      </w:r>
      <w:r w:rsidR="000E77D9" w:rsidRPr="00352C8D">
        <w:rPr>
          <w:rFonts w:ascii="Arial" w:hAnsi="Arial" w:cs="Arial"/>
          <w:color w:val="000000" w:themeColor="text1"/>
        </w:rPr>
        <w:t xml:space="preserve">, </w:t>
      </w:r>
      <w:r w:rsidR="00E37BFF" w:rsidRPr="00352C8D">
        <w:rPr>
          <w:rFonts w:ascii="Arial" w:hAnsi="Arial" w:cs="Arial"/>
          <w:color w:val="000000" w:themeColor="text1"/>
        </w:rPr>
        <w:t>and broadminded</w:t>
      </w:r>
      <w:r w:rsidR="000E77D9" w:rsidRPr="00352C8D">
        <w:rPr>
          <w:rFonts w:ascii="Arial" w:hAnsi="Arial" w:cs="Arial"/>
          <w:color w:val="000000" w:themeColor="text1"/>
        </w:rPr>
        <w:t xml:space="preserve"> </w:t>
      </w:r>
      <w:r w:rsidR="002173D7" w:rsidRPr="00352C8D">
        <w:rPr>
          <w:rFonts w:ascii="Arial" w:hAnsi="Arial" w:cs="Arial"/>
          <w:color w:val="000000" w:themeColor="text1"/>
        </w:rPr>
        <w:t>yet deeply prejudiced.</w:t>
      </w:r>
      <w:r w:rsidR="00BB5CE7" w:rsidRPr="00352C8D">
        <w:rPr>
          <w:rFonts w:ascii="Arial" w:hAnsi="Arial" w:cs="Arial"/>
          <w:color w:val="000000" w:themeColor="text1"/>
        </w:rPr>
        <w:t xml:space="preserve"> Critically</w:t>
      </w:r>
      <w:r w:rsidR="00934437" w:rsidRPr="00352C8D">
        <w:rPr>
          <w:rFonts w:ascii="Arial" w:hAnsi="Arial" w:cs="Arial"/>
          <w:color w:val="000000" w:themeColor="text1"/>
        </w:rPr>
        <w:t>, especially for a man so associated with independence and individual liberty, Franklin</w:t>
      </w:r>
      <w:r w:rsidR="002173D7" w:rsidRPr="00352C8D">
        <w:rPr>
          <w:rFonts w:ascii="Arial" w:hAnsi="Arial" w:cs="Arial"/>
          <w:color w:val="000000" w:themeColor="text1"/>
        </w:rPr>
        <w:t xml:space="preserve"> </w:t>
      </w:r>
      <w:r w:rsidR="00BB5CE7" w:rsidRPr="00352C8D">
        <w:rPr>
          <w:rFonts w:ascii="Arial" w:hAnsi="Arial" w:cs="Arial"/>
          <w:color w:val="000000" w:themeColor="text1"/>
        </w:rPr>
        <w:t>enslaved people</w:t>
      </w:r>
      <w:r w:rsidR="00D63B3D" w:rsidRPr="00352C8D">
        <w:rPr>
          <w:rFonts w:ascii="Arial" w:hAnsi="Arial" w:cs="Arial"/>
          <w:color w:val="000000" w:themeColor="text1"/>
        </w:rPr>
        <w:t xml:space="preserve"> </w:t>
      </w:r>
      <w:r w:rsidR="4356F3B9" w:rsidRPr="00352C8D">
        <w:rPr>
          <w:rFonts w:ascii="Arial" w:hAnsi="Arial" w:cs="Arial"/>
          <w:color w:val="000000" w:themeColor="text1"/>
        </w:rPr>
        <w:t>and</w:t>
      </w:r>
      <w:r w:rsidR="00D63B3D" w:rsidRPr="00352C8D">
        <w:rPr>
          <w:rFonts w:ascii="Arial" w:hAnsi="Arial" w:cs="Arial"/>
          <w:color w:val="000000" w:themeColor="text1"/>
        </w:rPr>
        <w:t xml:space="preserve"> </w:t>
      </w:r>
      <w:r w:rsidR="002173D7" w:rsidRPr="00352C8D">
        <w:rPr>
          <w:rFonts w:ascii="Arial" w:hAnsi="Arial" w:cs="Arial"/>
          <w:color w:val="000000" w:themeColor="text1"/>
        </w:rPr>
        <w:t xml:space="preserve">did not </w:t>
      </w:r>
      <w:r w:rsidR="004E72E5" w:rsidRPr="00352C8D">
        <w:rPr>
          <w:rFonts w:ascii="Arial" w:hAnsi="Arial" w:cs="Arial"/>
          <w:color w:val="000000" w:themeColor="text1"/>
        </w:rPr>
        <w:t>become an abolitionist</w:t>
      </w:r>
      <w:r w:rsidR="008B06BD" w:rsidRPr="00352C8D">
        <w:rPr>
          <w:rFonts w:ascii="Arial" w:hAnsi="Arial" w:cs="Arial"/>
          <w:color w:val="000000" w:themeColor="text1"/>
        </w:rPr>
        <w:t xml:space="preserve"> </w:t>
      </w:r>
      <w:r w:rsidR="002173D7" w:rsidRPr="00352C8D">
        <w:rPr>
          <w:rFonts w:ascii="Arial" w:hAnsi="Arial" w:cs="Arial"/>
          <w:color w:val="000000" w:themeColor="text1"/>
        </w:rPr>
        <w:t xml:space="preserve">until very late in life. </w:t>
      </w:r>
      <w:r w:rsidR="00A30351" w:rsidRPr="00352C8D">
        <w:rPr>
          <w:rFonts w:ascii="Arial" w:hAnsi="Arial" w:cs="Arial"/>
          <w:color w:val="000000"/>
        </w:rPr>
        <w:t xml:space="preserve">The Franklin household had at least six enslaved individuals, including Peter, Jemima, Othello, </w:t>
      </w:r>
      <w:r w:rsidR="00352C8D">
        <w:rPr>
          <w:rFonts w:ascii="Arial" w:hAnsi="Arial" w:cs="Arial"/>
          <w:color w:val="000000"/>
        </w:rPr>
        <w:t>G</w:t>
      </w:r>
      <w:r w:rsidR="00A30351" w:rsidRPr="00352C8D">
        <w:rPr>
          <w:rFonts w:ascii="Arial" w:hAnsi="Arial" w:cs="Arial"/>
          <w:color w:val="000000"/>
        </w:rPr>
        <w:t>eorge,</w:t>
      </w:r>
      <w:r w:rsidR="00352C8D">
        <w:rPr>
          <w:rFonts w:ascii="Arial" w:hAnsi="Arial" w:cs="Arial"/>
          <w:color w:val="000000"/>
        </w:rPr>
        <w:t xml:space="preserve"> </w:t>
      </w:r>
      <w:r w:rsidR="00A30351" w:rsidRPr="00352C8D">
        <w:rPr>
          <w:rFonts w:ascii="Arial" w:hAnsi="Arial" w:cs="Arial"/>
          <w:color w:val="000000"/>
        </w:rPr>
        <w:t>John</w:t>
      </w:r>
      <w:r w:rsidR="00352C8D">
        <w:rPr>
          <w:rFonts w:ascii="Arial" w:hAnsi="Arial" w:cs="Arial"/>
          <w:color w:val="000000"/>
        </w:rPr>
        <w:t xml:space="preserve"> </w:t>
      </w:r>
      <w:r w:rsidR="00A30351" w:rsidRPr="00352C8D">
        <w:rPr>
          <w:rFonts w:ascii="Arial" w:hAnsi="Arial" w:cs="Arial"/>
          <w:color w:val="000000"/>
        </w:rPr>
        <w:t xml:space="preserve">and King. Franklin’s newspaper, </w:t>
      </w:r>
      <w:r w:rsidR="00BB2860" w:rsidRPr="00352C8D">
        <w:rPr>
          <w:rFonts w:ascii="Arial" w:hAnsi="Arial" w:cs="Arial"/>
          <w:i/>
          <w:color w:val="000000"/>
        </w:rPr>
        <w:t>The</w:t>
      </w:r>
      <w:r w:rsidR="00BB2860" w:rsidRPr="00352C8D">
        <w:rPr>
          <w:rStyle w:val="apple-converted-space"/>
          <w:rFonts w:ascii="Arial" w:hAnsi="Arial" w:cs="Arial"/>
          <w:color w:val="000000"/>
        </w:rPr>
        <w:t> </w:t>
      </w:r>
      <w:r w:rsidR="00A30351" w:rsidRPr="00352C8D">
        <w:rPr>
          <w:rFonts w:ascii="Arial" w:hAnsi="Arial" w:cs="Arial"/>
          <w:i/>
          <w:iCs/>
          <w:color w:val="000000"/>
        </w:rPr>
        <w:t>Pennsylvania Gazette</w:t>
      </w:r>
      <w:r w:rsidR="00A30351" w:rsidRPr="00352C8D">
        <w:rPr>
          <w:rFonts w:ascii="Arial" w:hAnsi="Arial" w:cs="Arial"/>
          <w:color w:val="000000"/>
        </w:rPr>
        <w:t>, also advertised the sale of enslaved people and published notices of runaways.</w:t>
      </w:r>
      <w:r w:rsidR="00E724DD" w:rsidRPr="00352C8D">
        <w:rPr>
          <w:rFonts w:ascii="Arial" w:hAnsi="Arial" w:cs="Arial"/>
          <w:color w:val="000000"/>
        </w:rPr>
        <w:t xml:space="preserve"> </w:t>
      </w:r>
      <w:r w:rsidR="00934437" w:rsidRPr="00352C8D">
        <w:rPr>
          <w:rFonts w:ascii="Arial" w:hAnsi="Arial" w:cs="Arial"/>
          <w:color w:val="000000" w:themeColor="text1"/>
        </w:rPr>
        <w:t>And while he</w:t>
      </w:r>
      <w:r w:rsidR="002173D7" w:rsidRPr="00352C8D">
        <w:rPr>
          <w:rFonts w:ascii="Arial" w:hAnsi="Arial" w:cs="Arial"/>
          <w:color w:val="000000" w:themeColor="text1"/>
        </w:rPr>
        <w:t xml:space="preserve"> publicly denounced white </w:t>
      </w:r>
      <w:r w:rsidR="00A321A8" w:rsidRPr="00352C8D">
        <w:rPr>
          <w:rFonts w:ascii="Arial" w:hAnsi="Arial" w:cs="Arial"/>
          <w:color w:val="000000" w:themeColor="text1"/>
        </w:rPr>
        <w:t xml:space="preserve">settlers </w:t>
      </w:r>
      <w:r w:rsidR="002173D7" w:rsidRPr="00352C8D">
        <w:rPr>
          <w:rFonts w:ascii="Arial" w:hAnsi="Arial" w:cs="Arial"/>
          <w:color w:val="000000" w:themeColor="text1"/>
        </w:rPr>
        <w:t xml:space="preserve">who </w:t>
      </w:r>
      <w:r w:rsidR="00A321A8" w:rsidRPr="00352C8D">
        <w:rPr>
          <w:rFonts w:ascii="Arial" w:hAnsi="Arial" w:cs="Arial"/>
          <w:color w:val="000000" w:themeColor="text1"/>
        </w:rPr>
        <w:t xml:space="preserve">indiscriminately </w:t>
      </w:r>
      <w:r w:rsidR="002173D7" w:rsidRPr="00352C8D">
        <w:rPr>
          <w:rFonts w:ascii="Arial" w:hAnsi="Arial" w:cs="Arial"/>
          <w:color w:val="000000" w:themeColor="text1"/>
        </w:rPr>
        <w:t xml:space="preserve">killed </w:t>
      </w:r>
      <w:r w:rsidR="18BAFFD1" w:rsidRPr="00352C8D">
        <w:rPr>
          <w:rFonts w:ascii="Arial" w:hAnsi="Arial" w:cs="Arial"/>
          <w:color w:val="000000" w:themeColor="text1"/>
        </w:rPr>
        <w:t>I</w:t>
      </w:r>
      <w:r w:rsidR="00617421" w:rsidRPr="00352C8D">
        <w:rPr>
          <w:rFonts w:ascii="Arial" w:hAnsi="Arial" w:cs="Arial"/>
          <w:color w:val="000000" w:themeColor="text1"/>
        </w:rPr>
        <w:t>ndigenous people</w:t>
      </w:r>
      <w:r w:rsidR="002173D7" w:rsidRPr="00352C8D">
        <w:rPr>
          <w:rFonts w:ascii="Arial" w:hAnsi="Arial" w:cs="Arial"/>
          <w:color w:val="000000" w:themeColor="text1"/>
        </w:rPr>
        <w:t xml:space="preserve">, </w:t>
      </w:r>
      <w:r w:rsidR="00934437" w:rsidRPr="00352C8D">
        <w:rPr>
          <w:rFonts w:ascii="Arial" w:hAnsi="Arial" w:cs="Arial"/>
          <w:color w:val="000000" w:themeColor="text1"/>
        </w:rPr>
        <w:t xml:space="preserve">he </w:t>
      </w:r>
      <w:r w:rsidR="00BB5CE7" w:rsidRPr="00352C8D">
        <w:rPr>
          <w:rFonts w:ascii="Arial" w:hAnsi="Arial" w:cs="Arial"/>
          <w:color w:val="000000" w:themeColor="text1"/>
        </w:rPr>
        <w:t>also</w:t>
      </w:r>
      <w:r w:rsidR="002173D7" w:rsidRPr="00352C8D">
        <w:rPr>
          <w:rFonts w:ascii="Arial" w:hAnsi="Arial" w:cs="Arial"/>
          <w:color w:val="000000" w:themeColor="text1"/>
        </w:rPr>
        <w:t xml:space="preserve"> championed the expansion of white settlements on</w:t>
      </w:r>
      <w:r w:rsidR="008B06BD" w:rsidRPr="00352C8D">
        <w:rPr>
          <w:rFonts w:ascii="Arial" w:hAnsi="Arial" w:cs="Arial"/>
          <w:color w:val="000000" w:themeColor="text1"/>
        </w:rPr>
        <w:t xml:space="preserve"> </w:t>
      </w:r>
      <w:r w:rsidR="00D63B3D" w:rsidRPr="00352C8D">
        <w:rPr>
          <w:rFonts w:ascii="Arial" w:hAnsi="Arial" w:cs="Arial"/>
          <w:color w:val="000000" w:themeColor="text1"/>
        </w:rPr>
        <w:t>to</w:t>
      </w:r>
      <w:r w:rsidR="002173D7" w:rsidRPr="00352C8D">
        <w:rPr>
          <w:rFonts w:ascii="Arial" w:hAnsi="Arial" w:cs="Arial"/>
          <w:color w:val="000000" w:themeColor="text1"/>
        </w:rPr>
        <w:t xml:space="preserve"> </w:t>
      </w:r>
      <w:r w:rsidR="050B5F32" w:rsidRPr="00352C8D">
        <w:rPr>
          <w:rFonts w:ascii="Arial" w:hAnsi="Arial" w:cs="Arial"/>
          <w:color w:val="000000" w:themeColor="text1"/>
        </w:rPr>
        <w:t>I</w:t>
      </w:r>
      <w:r w:rsidR="002173D7" w:rsidRPr="00352C8D">
        <w:rPr>
          <w:rFonts w:ascii="Arial" w:hAnsi="Arial" w:cs="Arial"/>
          <w:color w:val="000000" w:themeColor="text1"/>
        </w:rPr>
        <w:t xml:space="preserve">ndigenous lands. </w:t>
      </w:r>
    </w:p>
    <w:p w14:paraId="44B64D8D" w14:textId="20C9F244" w:rsidR="00C10DD6" w:rsidRPr="00352C8D" w:rsidRDefault="00C10DD6" w:rsidP="00352C8D">
      <w:pPr>
        <w:rPr>
          <w:rFonts w:ascii="Arial" w:hAnsi="Arial" w:cs="Arial"/>
          <w:color w:val="000000" w:themeColor="text1"/>
        </w:rPr>
      </w:pPr>
    </w:p>
    <w:p w14:paraId="29BA0B7B" w14:textId="7A6116FB" w:rsidR="00847223" w:rsidRPr="00352C8D" w:rsidRDefault="00871ED1" w:rsidP="00352C8D">
      <w:pPr>
        <w:rPr>
          <w:rFonts w:ascii="Arial" w:eastAsia="Arial" w:hAnsi="Arial" w:cs="Arial"/>
        </w:rPr>
      </w:pPr>
      <w:r w:rsidRPr="00352C8D">
        <w:rPr>
          <w:rFonts w:ascii="Arial" w:hAnsi="Arial" w:cs="Arial"/>
        </w:rPr>
        <w:lastRenderedPageBreak/>
        <w:t>“</w:t>
      </w:r>
      <w:r w:rsidR="00FC6FB5" w:rsidRPr="00352C8D">
        <w:rPr>
          <w:rFonts w:ascii="Arial" w:hAnsi="Arial" w:cs="Arial"/>
        </w:rPr>
        <w:t xml:space="preserve">Benjamin Franklin was a fascinating and complicated individual who helped </w:t>
      </w:r>
      <w:r w:rsidR="00EA16B3" w:rsidRPr="00352C8D">
        <w:rPr>
          <w:rFonts w:ascii="Arial" w:hAnsi="Arial" w:cs="Arial"/>
        </w:rPr>
        <w:t>shape our contemporary world</w:t>
      </w:r>
      <w:r w:rsidR="00FC6FB5" w:rsidRPr="00352C8D">
        <w:rPr>
          <w:rFonts w:ascii="Arial" w:hAnsi="Arial" w:cs="Arial"/>
        </w:rPr>
        <w:t>,</w:t>
      </w:r>
      <w:r w:rsidRPr="00352C8D">
        <w:rPr>
          <w:rFonts w:ascii="Arial" w:hAnsi="Arial" w:cs="Arial"/>
        </w:rPr>
        <w:t>”</w:t>
      </w:r>
      <w:r w:rsidR="00FC6FB5" w:rsidRPr="00352C8D">
        <w:rPr>
          <w:rFonts w:ascii="Arial" w:hAnsi="Arial" w:cs="Arial"/>
        </w:rPr>
        <w:t xml:space="preserve"> said Ken Burns. </w:t>
      </w:r>
      <w:r w:rsidRPr="00352C8D">
        <w:rPr>
          <w:rFonts w:ascii="Arial" w:hAnsi="Arial" w:cs="Arial"/>
        </w:rPr>
        <w:t>“</w:t>
      </w:r>
      <w:r w:rsidR="00A1307F" w:rsidRPr="00352C8D">
        <w:rPr>
          <w:rFonts w:ascii="Arial" w:hAnsi="Arial" w:cs="Arial"/>
        </w:rPr>
        <w:t xml:space="preserve">If </w:t>
      </w:r>
      <w:r w:rsidR="00FC6FB5" w:rsidRPr="00352C8D">
        <w:rPr>
          <w:rFonts w:ascii="Arial" w:hAnsi="Arial" w:cs="Arial"/>
        </w:rPr>
        <w:t xml:space="preserve">we </w:t>
      </w:r>
      <w:r w:rsidRPr="00352C8D">
        <w:rPr>
          <w:rFonts w:ascii="Arial" w:hAnsi="Arial" w:cs="Arial"/>
        </w:rPr>
        <w:t>see him for more than</w:t>
      </w:r>
      <w:r w:rsidR="00FC6FB5" w:rsidRPr="00352C8D">
        <w:rPr>
          <w:rFonts w:ascii="Arial" w:hAnsi="Arial" w:cs="Arial"/>
        </w:rPr>
        <w:t xml:space="preserve"> </w:t>
      </w:r>
      <w:r w:rsidR="0006592A" w:rsidRPr="00352C8D">
        <w:rPr>
          <w:rFonts w:ascii="Arial" w:hAnsi="Arial" w:cs="Arial"/>
        </w:rPr>
        <w:t>his long list of accomplishments</w:t>
      </w:r>
      <w:r w:rsidR="00FC6FB5" w:rsidRPr="00352C8D">
        <w:rPr>
          <w:rFonts w:ascii="Arial" w:hAnsi="Arial" w:cs="Arial"/>
        </w:rPr>
        <w:t xml:space="preserve">, we </w:t>
      </w:r>
      <w:r w:rsidRPr="00352C8D">
        <w:rPr>
          <w:rFonts w:ascii="Arial" w:hAnsi="Arial" w:cs="Arial"/>
        </w:rPr>
        <w:t xml:space="preserve">recognize </w:t>
      </w:r>
      <w:r w:rsidR="00FC6FB5" w:rsidRPr="00352C8D">
        <w:rPr>
          <w:rFonts w:ascii="Arial" w:hAnsi="Arial" w:cs="Arial"/>
        </w:rPr>
        <w:t xml:space="preserve">an imperfect man challenging himself and his contemporaries as he tries to understand and </w:t>
      </w:r>
      <w:r w:rsidRPr="00352C8D">
        <w:rPr>
          <w:rFonts w:ascii="Arial" w:hAnsi="Arial" w:cs="Arial"/>
        </w:rPr>
        <w:t xml:space="preserve">improve </w:t>
      </w:r>
      <w:r w:rsidR="00FC6FB5" w:rsidRPr="00352C8D">
        <w:rPr>
          <w:rFonts w:ascii="Arial" w:hAnsi="Arial" w:cs="Arial"/>
        </w:rPr>
        <w:t xml:space="preserve">the world around him. </w:t>
      </w:r>
      <w:r w:rsidRPr="00352C8D">
        <w:rPr>
          <w:rFonts w:ascii="Arial" w:hAnsi="Arial" w:cs="Arial"/>
        </w:rPr>
        <w:t>One of the best and most prolific writers of the 18th</w:t>
      </w:r>
      <w:r w:rsidRPr="00352C8D">
        <w:rPr>
          <w:rFonts w:ascii="Arial" w:hAnsi="Arial" w:cs="Arial"/>
          <w:vertAlign w:val="superscript"/>
        </w:rPr>
        <w:t xml:space="preserve"> </w:t>
      </w:r>
      <w:r w:rsidR="00CA5DE2" w:rsidRPr="00352C8D">
        <w:rPr>
          <w:rFonts w:ascii="Arial" w:hAnsi="Arial" w:cs="Arial"/>
        </w:rPr>
        <w:t>century</w:t>
      </w:r>
      <w:r w:rsidRPr="00352C8D">
        <w:rPr>
          <w:rFonts w:ascii="Arial" w:hAnsi="Arial" w:cs="Arial"/>
        </w:rPr>
        <w:t xml:space="preserve">, </w:t>
      </w:r>
      <w:r w:rsidR="00FC6FB5" w:rsidRPr="00352C8D">
        <w:rPr>
          <w:rFonts w:ascii="Arial" w:hAnsi="Arial" w:cs="Arial"/>
        </w:rPr>
        <w:t xml:space="preserve">Franklin both embodies and </w:t>
      </w:r>
      <w:r w:rsidR="00352C8D">
        <w:rPr>
          <w:rFonts w:ascii="Arial" w:hAnsi="Arial" w:cs="Arial"/>
        </w:rPr>
        <w:t>d</w:t>
      </w:r>
      <w:r w:rsidR="00FC6FB5" w:rsidRPr="00352C8D">
        <w:rPr>
          <w:rFonts w:ascii="Arial" w:hAnsi="Arial" w:cs="Arial"/>
        </w:rPr>
        <w:t xml:space="preserve">ocuments the </w:t>
      </w:r>
      <w:r w:rsidR="00403E23" w:rsidRPr="00352C8D">
        <w:rPr>
          <w:rFonts w:ascii="Arial" w:hAnsi="Arial" w:cs="Arial"/>
        </w:rPr>
        <w:t xml:space="preserve">dynamic </w:t>
      </w:r>
      <w:r w:rsidR="00FC6FB5" w:rsidRPr="00352C8D">
        <w:rPr>
          <w:rFonts w:ascii="Arial" w:hAnsi="Arial" w:cs="Arial"/>
        </w:rPr>
        <w:t>social</w:t>
      </w:r>
      <w:r w:rsidRPr="00352C8D">
        <w:rPr>
          <w:rFonts w:ascii="Arial" w:hAnsi="Arial" w:cs="Arial"/>
        </w:rPr>
        <w:t>,</w:t>
      </w:r>
      <w:r w:rsidR="00FC6FB5" w:rsidRPr="00352C8D">
        <w:rPr>
          <w:rFonts w:ascii="Arial" w:hAnsi="Arial" w:cs="Arial"/>
        </w:rPr>
        <w:t xml:space="preserve"> </w:t>
      </w:r>
      <w:r w:rsidRPr="00352C8D">
        <w:rPr>
          <w:rFonts w:ascii="Arial" w:hAnsi="Arial" w:cs="Arial"/>
        </w:rPr>
        <w:t xml:space="preserve">scientific </w:t>
      </w:r>
      <w:r w:rsidR="00FC6FB5" w:rsidRPr="00352C8D">
        <w:rPr>
          <w:rFonts w:ascii="Arial" w:hAnsi="Arial" w:cs="Arial"/>
        </w:rPr>
        <w:t xml:space="preserve">and political </w:t>
      </w:r>
      <w:r w:rsidRPr="00352C8D">
        <w:rPr>
          <w:rFonts w:ascii="Arial" w:hAnsi="Arial" w:cs="Arial"/>
        </w:rPr>
        <w:t>change</w:t>
      </w:r>
      <w:r w:rsidR="00403E23" w:rsidRPr="00352C8D">
        <w:rPr>
          <w:rFonts w:ascii="Arial" w:hAnsi="Arial" w:cs="Arial"/>
        </w:rPr>
        <w:t>s</w:t>
      </w:r>
      <w:r w:rsidRPr="00352C8D">
        <w:rPr>
          <w:rFonts w:ascii="Arial" w:hAnsi="Arial" w:cs="Arial"/>
        </w:rPr>
        <w:t xml:space="preserve"> of </w:t>
      </w:r>
      <w:r w:rsidR="00A321A8" w:rsidRPr="00352C8D">
        <w:rPr>
          <w:rFonts w:ascii="Arial" w:hAnsi="Arial" w:cs="Arial"/>
        </w:rPr>
        <w:t>t</w:t>
      </w:r>
      <w:r w:rsidRPr="00352C8D">
        <w:rPr>
          <w:rFonts w:ascii="Arial" w:hAnsi="Arial" w:cs="Arial"/>
        </w:rPr>
        <w:t>his revolutionary age</w:t>
      </w:r>
      <w:r w:rsidR="00FC6FB5" w:rsidRPr="00352C8D">
        <w:rPr>
          <w:rFonts w:ascii="Arial" w:hAnsi="Arial" w:cs="Arial"/>
        </w:rPr>
        <w:t xml:space="preserve">. </w:t>
      </w:r>
      <w:r w:rsidR="00847223" w:rsidRPr="00352C8D">
        <w:rPr>
          <w:rFonts w:ascii="Arial" w:eastAsia="Arial" w:hAnsi="Arial" w:cs="Arial"/>
        </w:rPr>
        <w:t>His story is one of hope, with a faith in the common ma</w:t>
      </w:r>
      <w:r w:rsidR="00684B63" w:rsidRPr="00352C8D">
        <w:rPr>
          <w:rFonts w:ascii="Arial" w:eastAsia="Arial" w:hAnsi="Arial" w:cs="Arial"/>
        </w:rPr>
        <w:t>n</w:t>
      </w:r>
      <w:r w:rsidR="00DD108F" w:rsidRPr="00352C8D">
        <w:rPr>
          <w:rFonts w:ascii="Arial" w:eastAsia="Arial" w:hAnsi="Arial" w:cs="Arial"/>
        </w:rPr>
        <w:t xml:space="preserve">. But </w:t>
      </w:r>
      <w:r w:rsidR="00EA16B3" w:rsidRPr="00352C8D">
        <w:rPr>
          <w:rFonts w:ascii="Arial" w:eastAsia="Arial" w:hAnsi="Arial" w:cs="Arial"/>
        </w:rPr>
        <w:t>his shortcomings are</w:t>
      </w:r>
      <w:r w:rsidR="00DD108F" w:rsidRPr="00352C8D">
        <w:rPr>
          <w:rFonts w:ascii="Arial" w:eastAsia="Arial" w:hAnsi="Arial" w:cs="Arial"/>
        </w:rPr>
        <w:t xml:space="preserve"> also a</w:t>
      </w:r>
      <w:r w:rsidR="00847223" w:rsidRPr="00352C8D">
        <w:rPr>
          <w:rFonts w:ascii="Arial" w:eastAsia="Arial" w:hAnsi="Arial" w:cs="Arial"/>
        </w:rPr>
        <w:t xml:space="preserve"> </w:t>
      </w:r>
      <w:r w:rsidR="00EA16B3" w:rsidRPr="00352C8D">
        <w:rPr>
          <w:rFonts w:ascii="Arial" w:eastAsia="Arial" w:hAnsi="Arial" w:cs="Arial"/>
        </w:rPr>
        <w:t>reminder of</w:t>
      </w:r>
      <w:r w:rsidR="00847223" w:rsidRPr="00352C8D">
        <w:rPr>
          <w:rFonts w:ascii="Arial" w:eastAsia="Arial" w:hAnsi="Arial" w:cs="Arial"/>
        </w:rPr>
        <w:t xml:space="preserve"> th</w:t>
      </w:r>
      <w:r w:rsidR="00D63B3D" w:rsidRPr="00352C8D">
        <w:rPr>
          <w:rFonts w:ascii="Arial" w:eastAsia="Arial" w:hAnsi="Arial" w:cs="Arial"/>
        </w:rPr>
        <w:t>is</w:t>
      </w:r>
      <w:r w:rsidR="00847223" w:rsidRPr="00352C8D">
        <w:rPr>
          <w:rFonts w:ascii="Arial" w:eastAsia="Arial" w:hAnsi="Arial" w:cs="Arial"/>
        </w:rPr>
        <w:t xml:space="preserve"> country’s failure to address slavery</w:t>
      </w:r>
      <w:r w:rsidR="00EA16B3" w:rsidRPr="00352C8D">
        <w:rPr>
          <w:rFonts w:ascii="Arial" w:eastAsia="Arial" w:hAnsi="Arial" w:cs="Arial"/>
        </w:rPr>
        <w:t xml:space="preserve"> </w:t>
      </w:r>
      <w:r w:rsidR="00D64C03" w:rsidRPr="00352C8D">
        <w:rPr>
          <w:rFonts w:ascii="Arial" w:eastAsia="Arial" w:hAnsi="Arial" w:cs="Arial"/>
        </w:rPr>
        <w:t>at the time of its founding and the racial divisions that continue to impact our country today.</w:t>
      </w:r>
      <w:r w:rsidR="00847223" w:rsidRPr="00352C8D">
        <w:rPr>
          <w:rFonts w:ascii="Arial" w:eastAsia="Arial" w:hAnsi="Arial" w:cs="Arial"/>
        </w:rPr>
        <w:t xml:space="preserve">” </w:t>
      </w:r>
    </w:p>
    <w:p w14:paraId="56AD9390" w14:textId="77777777" w:rsidR="00AA50B3" w:rsidRPr="00352C8D" w:rsidRDefault="00AA50B3" w:rsidP="00352C8D">
      <w:pPr>
        <w:rPr>
          <w:rFonts w:ascii="Arial" w:hAnsi="Arial" w:cs="Arial"/>
          <w:color w:val="000000"/>
        </w:rPr>
      </w:pPr>
    </w:p>
    <w:p w14:paraId="56D26976" w14:textId="25A1C081" w:rsidR="00AA50B3" w:rsidRPr="00352C8D" w:rsidRDefault="00AA50B3" w:rsidP="00352C8D">
      <w:pPr>
        <w:rPr>
          <w:rFonts w:ascii="Arial" w:hAnsi="Arial" w:cs="Arial"/>
          <w:color w:val="000000"/>
        </w:rPr>
      </w:pPr>
      <w:r w:rsidRPr="00352C8D">
        <w:rPr>
          <w:rFonts w:ascii="Arial" w:hAnsi="Arial" w:cs="Arial"/>
          <w:color w:val="000000" w:themeColor="text1"/>
        </w:rPr>
        <w:t xml:space="preserve">"Every American learns about Benjamin Franklin in grade school, but often it ends there,” said David Schmidt, the film’s producer. “He is too interesting, too complicated and too important a figure not to revisit. </w:t>
      </w:r>
      <w:r w:rsidR="0043359D" w:rsidRPr="00352C8D">
        <w:rPr>
          <w:rFonts w:ascii="Arial" w:hAnsi="Arial" w:cs="Arial"/>
          <w:color w:val="000000" w:themeColor="text1"/>
        </w:rPr>
        <w:t>We have tried to present</w:t>
      </w:r>
      <w:r w:rsidRPr="00352C8D">
        <w:rPr>
          <w:rFonts w:ascii="Arial" w:hAnsi="Arial" w:cs="Arial"/>
          <w:color w:val="000000" w:themeColor="text1"/>
        </w:rPr>
        <w:t xml:space="preserve"> Franklin as a real person who lived a real life</w:t>
      </w:r>
      <w:r w:rsidR="0043359D" w:rsidRPr="00352C8D">
        <w:rPr>
          <w:rFonts w:ascii="Arial" w:hAnsi="Arial" w:cs="Arial"/>
          <w:color w:val="000000" w:themeColor="text1"/>
        </w:rPr>
        <w:t xml:space="preserve">, separated from the myths that have followed him through </w:t>
      </w:r>
      <w:r w:rsidR="00B57CE8" w:rsidRPr="00352C8D">
        <w:rPr>
          <w:rFonts w:ascii="Arial" w:hAnsi="Arial" w:cs="Arial"/>
          <w:color w:val="000000" w:themeColor="text1"/>
        </w:rPr>
        <w:t>time</w:t>
      </w:r>
      <w:r w:rsidR="0043359D" w:rsidRPr="00352C8D">
        <w:rPr>
          <w:rFonts w:ascii="Arial" w:hAnsi="Arial" w:cs="Arial"/>
          <w:color w:val="000000" w:themeColor="text1"/>
        </w:rPr>
        <w:t>.</w:t>
      </w:r>
      <w:r w:rsidRPr="00352C8D">
        <w:rPr>
          <w:rFonts w:ascii="Arial" w:hAnsi="Arial" w:cs="Arial"/>
          <w:color w:val="000000" w:themeColor="text1"/>
        </w:rPr>
        <w:t xml:space="preserve"> His biography is uniquely primed to inform us of our history. His </w:t>
      </w:r>
      <w:r w:rsidR="3C94BBDD" w:rsidRPr="00352C8D">
        <w:rPr>
          <w:rFonts w:ascii="Arial" w:hAnsi="Arial" w:cs="Arial"/>
          <w:color w:val="000000" w:themeColor="text1"/>
        </w:rPr>
        <w:t>70</w:t>
      </w:r>
      <w:r w:rsidRPr="00352C8D">
        <w:rPr>
          <w:rFonts w:ascii="Arial" w:hAnsi="Arial" w:cs="Arial"/>
          <w:color w:val="000000" w:themeColor="text1"/>
        </w:rPr>
        <w:t xml:space="preserve"> years before signing the Declaration of Independence tell us about America before the United States, and in his last </w:t>
      </w:r>
      <w:r w:rsidR="1E20624F" w:rsidRPr="00352C8D">
        <w:rPr>
          <w:rFonts w:ascii="Arial" w:hAnsi="Arial" w:cs="Arial"/>
          <w:color w:val="000000" w:themeColor="text1"/>
        </w:rPr>
        <w:t>15</w:t>
      </w:r>
      <w:r w:rsidRPr="00352C8D">
        <w:rPr>
          <w:rFonts w:ascii="Arial" w:hAnsi="Arial" w:cs="Arial"/>
          <w:color w:val="000000" w:themeColor="text1"/>
        </w:rPr>
        <w:t xml:space="preserve"> years</w:t>
      </w:r>
      <w:r w:rsidR="2168D2AB" w:rsidRPr="00352C8D">
        <w:rPr>
          <w:rFonts w:ascii="Arial" w:hAnsi="Arial" w:cs="Arial"/>
          <w:color w:val="000000" w:themeColor="text1"/>
        </w:rPr>
        <w:t>,</w:t>
      </w:r>
      <w:r w:rsidRPr="00352C8D">
        <w:rPr>
          <w:rFonts w:ascii="Arial" w:hAnsi="Arial" w:cs="Arial"/>
          <w:color w:val="000000" w:themeColor="text1"/>
        </w:rPr>
        <w:t xml:space="preserve"> he was central to bringing the United States into being."</w:t>
      </w:r>
    </w:p>
    <w:p w14:paraId="4AE101F2" w14:textId="3514750F" w:rsidR="0043359D" w:rsidRPr="00352C8D" w:rsidRDefault="0043359D" w:rsidP="00352C8D">
      <w:pPr>
        <w:rPr>
          <w:rFonts w:ascii="Arial" w:hAnsi="Arial" w:cs="Arial"/>
          <w:color w:val="000000"/>
        </w:rPr>
      </w:pPr>
    </w:p>
    <w:p w14:paraId="6CDB999D" w14:textId="71CF89F1" w:rsidR="0043359D" w:rsidRPr="00352C8D" w:rsidRDefault="0043359D" w:rsidP="00352C8D">
      <w:pPr>
        <w:rPr>
          <w:rFonts w:ascii="Arial" w:hAnsi="Arial" w:cs="Arial"/>
        </w:rPr>
      </w:pPr>
      <w:r w:rsidRPr="00352C8D">
        <w:rPr>
          <w:rFonts w:ascii="Arial" w:hAnsi="Arial" w:cs="Arial"/>
          <w:color w:val="000000"/>
        </w:rPr>
        <w:t xml:space="preserve">The actor Mandy Patinkin provides the voice of Franklin. Burns called the </w:t>
      </w:r>
      <w:r w:rsidR="00E33325" w:rsidRPr="00352C8D">
        <w:rPr>
          <w:rFonts w:ascii="Arial" w:hAnsi="Arial" w:cs="Arial"/>
          <w:color w:val="000000"/>
        </w:rPr>
        <w:t xml:space="preserve">Patinkin’s reading “distinctive and transcendent,” noting that Patinkin’s voice and timing seem to capture Franklin perfectly, finding just the right sense of humor and curiosity for life that Franklin presented in his many writings. </w:t>
      </w:r>
    </w:p>
    <w:p w14:paraId="407008DD" w14:textId="77777777" w:rsidR="00AA50B3" w:rsidRPr="00352C8D" w:rsidRDefault="00AA50B3" w:rsidP="00352C8D">
      <w:pPr>
        <w:rPr>
          <w:rFonts w:ascii="Arial" w:hAnsi="Arial" w:cs="Arial"/>
          <w:color w:val="000000"/>
          <w:sz w:val="21"/>
          <w:szCs w:val="21"/>
        </w:rPr>
      </w:pPr>
    </w:p>
    <w:p w14:paraId="4CF9AB01" w14:textId="6EF1ADBE" w:rsidR="00E24FA0" w:rsidRPr="00352C8D" w:rsidRDefault="00BE566B" w:rsidP="00352C8D">
      <w:pPr>
        <w:rPr>
          <w:rFonts w:ascii="Arial" w:eastAsia="Arial" w:hAnsi="Arial" w:cs="Arial"/>
          <w:b/>
          <w:bCs/>
          <w:i/>
          <w:iCs/>
          <w:u w:val="single"/>
        </w:rPr>
      </w:pPr>
      <w:r w:rsidRPr="00352C8D">
        <w:rPr>
          <w:rFonts w:ascii="Arial" w:eastAsia="Arial" w:hAnsi="Arial" w:cs="Arial"/>
          <w:b/>
          <w:bCs/>
          <w:i/>
          <w:iCs/>
          <w:u w:val="single"/>
        </w:rPr>
        <w:t>Franklin, the writer and publisher</w:t>
      </w:r>
    </w:p>
    <w:p w14:paraId="1B36CDF0" w14:textId="77777777" w:rsidR="00AA50B3" w:rsidRPr="00AA50B3" w:rsidRDefault="00AA50B3" w:rsidP="00352C8D">
      <w:pPr>
        <w:rPr>
          <w:rFonts w:eastAsia="Arial"/>
          <w:i/>
          <w:iCs/>
          <w:u w:val="single"/>
        </w:rPr>
      </w:pPr>
    </w:p>
    <w:p w14:paraId="08A25A5E" w14:textId="65B13417" w:rsidR="0006592A" w:rsidRPr="00352C8D" w:rsidRDefault="0006592A" w:rsidP="00352C8D">
      <w:pPr>
        <w:rPr>
          <w:rFonts w:ascii="Arial" w:hAnsi="Arial" w:cs="Arial"/>
        </w:rPr>
      </w:pPr>
      <w:r w:rsidRPr="00352C8D">
        <w:rPr>
          <w:rFonts w:ascii="Arial" w:hAnsi="Arial" w:cs="Arial"/>
        </w:rPr>
        <w:t>In 1706</w:t>
      </w:r>
      <w:r w:rsidR="639DD2CC" w:rsidRPr="00352C8D">
        <w:rPr>
          <w:rFonts w:ascii="Arial" w:hAnsi="Arial" w:cs="Arial"/>
        </w:rPr>
        <w:t>,</w:t>
      </w:r>
      <w:r w:rsidRPr="00352C8D">
        <w:rPr>
          <w:rFonts w:ascii="Arial" w:hAnsi="Arial" w:cs="Arial"/>
        </w:rPr>
        <w:t xml:space="preserve"> Franklin was born in Boston, then a small seaport outpost of the British Empire. </w:t>
      </w:r>
      <w:r w:rsidR="00403E23" w:rsidRPr="00352C8D">
        <w:rPr>
          <w:rFonts w:ascii="Arial" w:hAnsi="Arial" w:cs="Arial"/>
        </w:rPr>
        <w:t>Young Benjamin’s</w:t>
      </w:r>
      <w:r w:rsidRPr="00352C8D">
        <w:rPr>
          <w:rFonts w:ascii="Arial" w:hAnsi="Arial" w:cs="Arial"/>
        </w:rPr>
        <w:t xml:space="preserve"> curiosity knew no bounds, and he read anything he could lay his hands on. At age 12, he entered an apprenticeship with his older brother James, a printer in Boston. It was in James’ newspaper </w:t>
      </w:r>
      <w:r w:rsidRPr="00352C8D">
        <w:rPr>
          <w:rFonts w:ascii="Arial" w:hAnsi="Arial" w:cs="Arial"/>
          <w:i/>
          <w:iCs/>
        </w:rPr>
        <w:t>The New-England Courant</w:t>
      </w:r>
      <w:r w:rsidRPr="00352C8D">
        <w:rPr>
          <w:rFonts w:ascii="Arial" w:hAnsi="Arial" w:cs="Arial"/>
        </w:rPr>
        <w:t xml:space="preserve"> that Benjamin was first published—under the pseudonym Silence </w:t>
      </w:r>
      <w:proofErr w:type="spellStart"/>
      <w:r w:rsidRPr="00352C8D">
        <w:rPr>
          <w:rFonts w:ascii="Arial" w:hAnsi="Arial" w:cs="Arial"/>
        </w:rPr>
        <w:t>Dogood</w:t>
      </w:r>
      <w:proofErr w:type="spellEnd"/>
      <w:r w:rsidRPr="00352C8D">
        <w:rPr>
          <w:rFonts w:ascii="Arial" w:hAnsi="Arial" w:cs="Arial"/>
        </w:rPr>
        <w:t xml:space="preserve">. </w:t>
      </w:r>
    </w:p>
    <w:p w14:paraId="397225D9" w14:textId="77777777" w:rsidR="0006592A" w:rsidRPr="00352C8D" w:rsidRDefault="0006592A" w:rsidP="00352C8D">
      <w:pPr>
        <w:rPr>
          <w:rFonts w:ascii="Arial" w:hAnsi="Arial" w:cs="Arial"/>
        </w:rPr>
      </w:pPr>
    </w:p>
    <w:p w14:paraId="705AA684" w14:textId="17D25DEC" w:rsidR="0006592A" w:rsidRPr="00352C8D" w:rsidRDefault="0006592A" w:rsidP="00352C8D">
      <w:pPr>
        <w:rPr>
          <w:rFonts w:ascii="Arial" w:hAnsi="Arial" w:cs="Arial"/>
        </w:rPr>
      </w:pPr>
      <w:r w:rsidRPr="00352C8D">
        <w:rPr>
          <w:rFonts w:ascii="Arial" w:hAnsi="Arial" w:cs="Arial"/>
        </w:rPr>
        <w:t xml:space="preserve">In 1723, 17-year-old Franklin broke his contract and ran away from his apprenticeship and his home. He soon found himself in Philadelphia, where he would make a new life. He continued to work as a printer, soon opening his own shop, and before long beginning a newspaper of his own, </w:t>
      </w:r>
      <w:r w:rsidRPr="00352C8D">
        <w:rPr>
          <w:rFonts w:ascii="Arial" w:hAnsi="Arial" w:cs="Arial"/>
          <w:i/>
          <w:iCs/>
        </w:rPr>
        <w:t>The Pennsylvania Gazette</w:t>
      </w:r>
      <w:r w:rsidRPr="00352C8D">
        <w:rPr>
          <w:rFonts w:ascii="Arial" w:hAnsi="Arial" w:cs="Arial"/>
        </w:rPr>
        <w:t xml:space="preserve">. </w:t>
      </w:r>
    </w:p>
    <w:p w14:paraId="43BD27D1" w14:textId="1F30F913" w:rsidR="004E1520" w:rsidRPr="00352C8D" w:rsidRDefault="004E1520" w:rsidP="00352C8D">
      <w:pPr>
        <w:rPr>
          <w:rFonts w:ascii="Arial" w:hAnsi="Arial" w:cs="Arial"/>
        </w:rPr>
      </w:pPr>
    </w:p>
    <w:p w14:paraId="34D017C8" w14:textId="32928D4C" w:rsidR="00AA50B3" w:rsidRPr="00352C8D" w:rsidRDefault="00AA50B3" w:rsidP="00352C8D">
      <w:pPr>
        <w:rPr>
          <w:rFonts w:ascii="Arial" w:hAnsi="Arial" w:cs="Arial"/>
          <w:b/>
          <w:bCs/>
          <w:i/>
          <w:iCs/>
          <w:u w:val="single"/>
        </w:rPr>
      </w:pPr>
      <w:r w:rsidRPr="00352C8D">
        <w:rPr>
          <w:rFonts w:ascii="Arial" w:hAnsi="Arial" w:cs="Arial"/>
          <w:b/>
          <w:bCs/>
          <w:i/>
          <w:iCs/>
          <w:u w:val="single"/>
        </w:rPr>
        <w:t>Franklin</w:t>
      </w:r>
      <w:r w:rsidR="00BE566B" w:rsidRPr="00352C8D">
        <w:rPr>
          <w:rFonts w:ascii="Arial" w:hAnsi="Arial" w:cs="Arial"/>
          <w:b/>
          <w:bCs/>
          <w:i/>
          <w:iCs/>
          <w:u w:val="single"/>
        </w:rPr>
        <w:t>,</w:t>
      </w:r>
      <w:r w:rsidRPr="00352C8D">
        <w:rPr>
          <w:rFonts w:ascii="Arial" w:hAnsi="Arial" w:cs="Arial"/>
          <w:b/>
          <w:bCs/>
          <w:i/>
          <w:iCs/>
          <w:u w:val="single"/>
        </w:rPr>
        <w:t xml:space="preserve"> the scientist</w:t>
      </w:r>
      <w:r w:rsidR="00BE566B" w:rsidRPr="00352C8D">
        <w:rPr>
          <w:rFonts w:ascii="Arial" w:hAnsi="Arial" w:cs="Arial"/>
          <w:b/>
          <w:bCs/>
          <w:i/>
          <w:iCs/>
          <w:u w:val="single"/>
        </w:rPr>
        <w:t xml:space="preserve"> and inventor </w:t>
      </w:r>
    </w:p>
    <w:p w14:paraId="16C6EC58" w14:textId="77777777" w:rsidR="00AA50B3" w:rsidRPr="00352C8D" w:rsidRDefault="00AA50B3" w:rsidP="00352C8D">
      <w:pPr>
        <w:rPr>
          <w:rFonts w:ascii="Arial" w:hAnsi="Arial" w:cs="Arial"/>
        </w:rPr>
      </w:pPr>
    </w:p>
    <w:p w14:paraId="219B5EF6" w14:textId="34D32631" w:rsidR="004E1520" w:rsidRPr="00352C8D" w:rsidRDefault="00A1307F" w:rsidP="00352C8D">
      <w:pPr>
        <w:rPr>
          <w:rFonts w:ascii="Arial" w:hAnsi="Arial" w:cs="Arial"/>
        </w:rPr>
      </w:pPr>
      <w:r w:rsidRPr="00352C8D">
        <w:rPr>
          <w:rFonts w:ascii="Arial" w:hAnsi="Arial" w:cs="Arial"/>
        </w:rPr>
        <w:t xml:space="preserve">At age </w:t>
      </w:r>
      <w:r w:rsidR="0006592A" w:rsidRPr="00352C8D">
        <w:rPr>
          <w:rFonts w:ascii="Arial" w:hAnsi="Arial" w:cs="Arial"/>
        </w:rPr>
        <w:t>42</w:t>
      </w:r>
      <w:r w:rsidR="00417B34" w:rsidRPr="00352C8D">
        <w:rPr>
          <w:rFonts w:ascii="Arial" w:hAnsi="Arial" w:cs="Arial"/>
        </w:rPr>
        <w:t>,</w:t>
      </w:r>
      <w:r w:rsidRPr="00352C8D">
        <w:rPr>
          <w:rFonts w:ascii="Arial" w:hAnsi="Arial" w:cs="Arial"/>
        </w:rPr>
        <w:t xml:space="preserve"> with his financial future secure,</w:t>
      </w:r>
      <w:r w:rsidR="0006592A" w:rsidRPr="00352C8D">
        <w:rPr>
          <w:rFonts w:ascii="Arial" w:hAnsi="Arial" w:cs="Arial"/>
        </w:rPr>
        <w:t xml:space="preserve"> Franklin </w:t>
      </w:r>
      <w:r w:rsidR="00FC6FB5" w:rsidRPr="00352C8D">
        <w:rPr>
          <w:rFonts w:ascii="Arial" w:hAnsi="Arial" w:cs="Arial"/>
        </w:rPr>
        <w:t xml:space="preserve">retired from the printing business </w:t>
      </w:r>
      <w:r w:rsidR="0006592A" w:rsidRPr="00352C8D">
        <w:rPr>
          <w:rFonts w:ascii="Arial" w:hAnsi="Arial" w:cs="Arial"/>
        </w:rPr>
        <w:t xml:space="preserve">in 1748 and devoted </w:t>
      </w:r>
      <w:r w:rsidR="00FC6FB5" w:rsidRPr="00352C8D">
        <w:rPr>
          <w:rFonts w:ascii="Arial" w:hAnsi="Arial" w:cs="Arial"/>
        </w:rPr>
        <w:t xml:space="preserve">himself </w:t>
      </w:r>
      <w:r w:rsidR="0006592A" w:rsidRPr="00352C8D">
        <w:rPr>
          <w:rFonts w:ascii="Arial" w:hAnsi="Arial" w:cs="Arial"/>
        </w:rPr>
        <w:t xml:space="preserve">to </w:t>
      </w:r>
      <w:r w:rsidR="00FC6FB5" w:rsidRPr="00352C8D">
        <w:rPr>
          <w:rFonts w:ascii="Arial" w:hAnsi="Arial" w:cs="Arial"/>
        </w:rPr>
        <w:t xml:space="preserve">science and innovation. </w:t>
      </w:r>
      <w:r w:rsidR="0006592A" w:rsidRPr="00352C8D">
        <w:rPr>
          <w:rFonts w:ascii="Arial" w:hAnsi="Arial" w:cs="Arial"/>
        </w:rPr>
        <w:t>Among his many inventions were the Franklin stove, bifocal glasses, and a musical instrument he called the armonica, sometimes known as the glass harmonic</w:t>
      </w:r>
      <w:r w:rsidR="00B57CE8" w:rsidRPr="00352C8D">
        <w:rPr>
          <w:rFonts w:ascii="Arial" w:hAnsi="Arial" w:cs="Arial"/>
        </w:rPr>
        <w:t>a</w:t>
      </w:r>
      <w:r w:rsidR="0006592A" w:rsidRPr="00352C8D">
        <w:rPr>
          <w:rFonts w:ascii="Arial" w:hAnsi="Arial" w:cs="Arial"/>
        </w:rPr>
        <w:t xml:space="preserve">. </w:t>
      </w:r>
      <w:r w:rsidR="00FC6FB5" w:rsidRPr="00352C8D">
        <w:rPr>
          <w:rFonts w:ascii="Arial" w:hAnsi="Arial" w:cs="Arial"/>
        </w:rPr>
        <w:t>Many of the terms he first coined</w:t>
      </w:r>
      <w:r w:rsidR="2486F8B3" w:rsidRPr="00352C8D">
        <w:rPr>
          <w:rFonts w:ascii="Arial" w:hAnsi="Arial" w:cs="Arial"/>
        </w:rPr>
        <w:t>—</w:t>
      </w:r>
      <w:r w:rsidR="00FC6FB5" w:rsidRPr="00352C8D">
        <w:rPr>
          <w:rFonts w:ascii="Arial" w:hAnsi="Arial" w:cs="Arial"/>
        </w:rPr>
        <w:t>positive and negative charges, conductor</w:t>
      </w:r>
      <w:r w:rsidR="0006592A" w:rsidRPr="00352C8D">
        <w:rPr>
          <w:rFonts w:ascii="Arial" w:hAnsi="Arial" w:cs="Arial"/>
        </w:rPr>
        <w:t>, and electrical battery</w:t>
      </w:r>
      <w:r w:rsidR="1EA49471" w:rsidRPr="00352C8D">
        <w:rPr>
          <w:rFonts w:ascii="Arial" w:hAnsi="Arial" w:cs="Arial"/>
        </w:rPr>
        <w:t>—</w:t>
      </w:r>
      <w:r w:rsidR="00FC6FB5" w:rsidRPr="00352C8D">
        <w:rPr>
          <w:rFonts w:ascii="Arial" w:hAnsi="Arial" w:cs="Arial"/>
        </w:rPr>
        <w:t xml:space="preserve">are still </w:t>
      </w:r>
      <w:r w:rsidR="0006592A" w:rsidRPr="00352C8D">
        <w:rPr>
          <w:rFonts w:ascii="Arial" w:hAnsi="Arial" w:cs="Arial"/>
        </w:rPr>
        <w:t>in daily use and prove his enduring impact. But it was his observations and experiments about lightning’s electrical properties</w:t>
      </w:r>
      <w:r w:rsidR="00BB2860" w:rsidRPr="00352C8D">
        <w:rPr>
          <w:rFonts w:ascii="Arial" w:hAnsi="Arial" w:cs="Arial"/>
        </w:rPr>
        <w:t>—</w:t>
      </w:r>
      <w:r w:rsidR="00B57CE8" w:rsidRPr="00352C8D">
        <w:rPr>
          <w:rFonts w:ascii="Arial" w:hAnsi="Arial" w:cs="Arial"/>
        </w:rPr>
        <w:t>and the lightening rod</w:t>
      </w:r>
      <w:r w:rsidR="00BB2860" w:rsidRPr="00352C8D">
        <w:rPr>
          <w:rFonts w:ascii="Arial" w:hAnsi="Arial" w:cs="Arial"/>
        </w:rPr>
        <w:t>—</w:t>
      </w:r>
      <w:r w:rsidR="0006592A" w:rsidRPr="00352C8D">
        <w:rPr>
          <w:rFonts w:ascii="Arial" w:hAnsi="Arial" w:cs="Arial"/>
        </w:rPr>
        <w:t xml:space="preserve">that drew him international attention and acclaim in his own time. </w:t>
      </w:r>
    </w:p>
    <w:p w14:paraId="06FF60AA" w14:textId="77777777" w:rsidR="00204E3E" w:rsidRPr="00352C8D" w:rsidRDefault="00204E3E" w:rsidP="00352C8D">
      <w:pPr>
        <w:rPr>
          <w:rFonts w:ascii="Arial" w:hAnsi="Arial" w:cs="Arial"/>
          <w:b/>
          <w:bCs/>
          <w:i/>
          <w:iCs/>
          <w:u w:val="single"/>
        </w:rPr>
      </w:pPr>
      <w:r w:rsidRPr="00352C8D">
        <w:rPr>
          <w:rFonts w:ascii="Arial" w:hAnsi="Arial" w:cs="Arial"/>
          <w:b/>
          <w:bCs/>
          <w:i/>
          <w:iCs/>
          <w:u w:val="single"/>
        </w:rPr>
        <w:lastRenderedPageBreak/>
        <w:t>Franklin, the revolutionary and diplomat</w:t>
      </w:r>
    </w:p>
    <w:p w14:paraId="48BFF3F9" w14:textId="77777777" w:rsidR="00204E3E" w:rsidRPr="00352C8D" w:rsidRDefault="00204E3E" w:rsidP="00352C8D">
      <w:pPr>
        <w:rPr>
          <w:rFonts w:ascii="Arial" w:hAnsi="Arial" w:cs="Arial"/>
        </w:rPr>
      </w:pPr>
    </w:p>
    <w:p w14:paraId="391F16EF" w14:textId="259E1F03" w:rsidR="0006592A" w:rsidRPr="00352C8D" w:rsidRDefault="0006592A" w:rsidP="00352C8D">
      <w:pPr>
        <w:rPr>
          <w:rFonts w:ascii="Arial" w:hAnsi="Arial" w:cs="Arial"/>
        </w:rPr>
      </w:pPr>
      <w:r w:rsidRPr="00352C8D">
        <w:rPr>
          <w:rFonts w:ascii="Arial" w:hAnsi="Arial" w:cs="Arial"/>
        </w:rPr>
        <w:t>In the wake of his scientific success, Franklin entered the world of politics, the field in which he would cement his legacy in American history</w:t>
      </w:r>
      <w:r w:rsidR="00934437" w:rsidRPr="00352C8D">
        <w:rPr>
          <w:rFonts w:ascii="Arial" w:hAnsi="Arial" w:cs="Arial"/>
        </w:rPr>
        <w:t xml:space="preserve">. </w:t>
      </w:r>
      <w:r w:rsidRPr="00352C8D">
        <w:rPr>
          <w:rFonts w:ascii="Arial" w:hAnsi="Arial" w:cs="Arial"/>
        </w:rPr>
        <w:t xml:space="preserve">He served as an elected member in the Pennsylvania Assembly, which sent him to London in 1757 to advocate in the capital. He would spend the majority of the next two decades in England, trying to solidify Pennsylvania’s place within the British Empire. His work as an intermediary between the colonies and the king and </w:t>
      </w:r>
      <w:r w:rsidR="00BB2860" w:rsidRPr="00352C8D">
        <w:rPr>
          <w:rFonts w:ascii="Arial" w:hAnsi="Arial" w:cs="Arial"/>
        </w:rPr>
        <w:t xml:space="preserve">Parliament </w:t>
      </w:r>
      <w:r w:rsidRPr="00352C8D">
        <w:rPr>
          <w:rFonts w:ascii="Arial" w:hAnsi="Arial" w:cs="Arial"/>
        </w:rPr>
        <w:t xml:space="preserve">would begin full of promise and end in frustration. </w:t>
      </w:r>
      <w:r w:rsidR="00871ED1" w:rsidRPr="00352C8D">
        <w:rPr>
          <w:rFonts w:ascii="Arial" w:hAnsi="Arial" w:cs="Arial"/>
        </w:rPr>
        <w:t xml:space="preserve">He </w:t>
      </w:r>
      <w:r w:rsidRPr="00352C8D">
        <w:rPr>
          <w:rFonts w:ascii="Arial" w:hAnsi="Arial" w:cs="Arial"/>
        </w:rPr>
        <w:t>was successful in helping his son William win a post as New Jersey’s royal governor, but neither father nor son could prevent a growing imperial crisis from turning into rebellion</w:t>
      </w:r>
      <w:r w:rsidR="00403E23" w:rsidRPr="00352C8D">
        <w:rPr>
          <w:rFonts w:ascii="Arial" w:hAnsi="Arial" w:cs="Arial"/>
        </w:rPr>
        <w:t>, dividing the Empire and tearing the Franklin family apart</w:t>
      </w:r>
      <w:r w:rsidRPr="00352C8D">
        <w:rPr>
          <w:rFonts w:ascii="Arial" w:hAnsi="Arial" w:cs="Arial"/>
        </w:rPr>
        <w:t>.</w:t>
      </w:r>
      <w:r w:rsidR="00871ED1" w:rsidRPr="00352C8D">
        <w:rPr>
          <w:rFonts w:ascii="Arial" w:hAnsi="Arial" w:cs="Arial"/>
        </w:rPr>
        <w:t xml:space="preserve"> </w:t>
      </w:r>
    </w:p>
    <w:p w14:paraId="4C5FEF06" w14:textId="77777777" w:rsidR="00B55622" w:rsidRPr="00352C8D" w:rsidRDefault="00B55622" w:rsidP="00352C8D">
      <w:pPr>
        <w:rPr>
          <w:rFonts w:ascii="Arial" w:hAnsi="Arial" w:cs="Arial"/>
        </w:rPr>
      </w:pPr>
    </w:p>
    <w:p w14:paraId="640D9A83" w14:textId="7F17EEA4" w:rsidR="00B55622" w:rsidRPr="00352C8D" w:rsidRDefault="00B55622" w:rsidP="00352C8D">
      <w:pPr>
        <w:rPr>
          <w:rFonts w:ascii="Arial" w:hAnsi="Arial" w:cs="Arial"/>
          <w:color w:val="000000"/>
        </w:rPr>
      </w:pPr>
      <w:r w:rsidRPr="00352C8D">
        <w:rPr>
          <w:rFonts w:ascii="Arial" w:hAnsi="Arial" w:cs="Arial"/>
          <w:color w:val="000000" w:themeColor="text1"/>
        </w:rPr>
        <w:t xml:space="preserve">Franklin brought two enslaved </w:t>
      </w:r>
      <w:r w:rsidR="001B7418" w:rsidRPr="00352C8D">
        <w:rPr>
          <w:rFonts w:ascii="Arial" w:hAnsi="Arial" w:cs="Arial"/>
          <w:color w:val="000000" w:themeColor="text1"/>
        </w:rPr>
        <w:t>men</w:t>
      </w:r>
      <w:r w:rsidR="00BB2860" w:rsidRPr="00352C8D">
        <w:rPr>
          <w:rFonts w:ascii="Arial" w:hAnsi="Arial" w:cs="Arial"/>
          <w:color w:val="000000" w:themeColor="text1"/>
        </w:rPr>
        <w:t>—</w:t>
      </w:r>
      <w:r w:rsidRPr="00352C8D">
        <w:rPr>
          <w:rFonts w:ascii="Arial" w:hAnsi="Arial" w:cs="Arial"/>
          <w:color w:val="000000" w:themeColor="text1"/>
        </w:rPr>
        <w:t>Peter and King</w:t>
      </w:r>
      <w:r w:rsidR="00BB2860" w:rsidRPr="00352C8D">
        <w:rPr>
          <w:rFonts w:ascii="Arial" w:hAnsi="Arial" w:cs="Arial"/>
          <w:color w:val="000000" w:themeColor="text1"/>
        </w:rPr>
        <w:t>—</w:t>
      </w:r>
      <w:r w:rsidRPr="00352C8D">
        <w:rPr>
          <w:rFonts w:ascii="Arial" w:hAnsi="Arial" w:cs="Arial"/>
          <w:color w:val="000000" w:themeColor="text1"/>
        </w:rPr>
        <w:t xml:space="preserve">to London with him, though at some point King managed to flee and avoided apprehension even after Franklin’s son placed ads in local papers trying to reclaim him.  </w:t>
      </w:r>
    </w:p>
    <w:p w14:paraId="7506E542" w14:textId="2495F93C" w:rsidR="00B55622" w:rsidRPr="00352C8D" w:rsidRDefault="00B55622" w:rsidP="00352C8D">
      <w:pPr>
        <w:rPr>
          <w:rFonts w:ascii="Arial" w:hAnsi="Arial" w:cs="Arial"/>
        </w:rPr>
      </w:pPr>
    </w:p>
    <w:p w14:paraId="3A8B5392" w14:textId="1528232F" w:rsidR="004E1520" w:rsidRPr="00352C8D" w:rsidRDefault="0006592A" w:rsidP="00352C8D">
      <w:pPr>
        <w:rPr>
          <w:rFonts w:ascii="Arial" w:hAnsi="Arial" w:cs="Arial"/>
        </w:rPr>
      </w:pPr>
      <w:r w:rsidRPr="00352C8D">
        <w:rPr>
          <w:rFonts w:ascii="Arial" w:hAnsi="Arial" w:cs="Arial"/>
        </w:rPr>
        <w:t>When</w:t>
      </w:r>
      <w:r w:rsidR="00E24FA0" w:rsidRPr="00352C8D">
        <w:rPr>
          <w:rFonts w:ascii="Arial" w:hAnsi="Arial" w:cs="Arial"/>
        </w:rPr>
        <w:t xml:space="preserve"> Franklin returned home in </w:t>
      </w:r>
      <w:r w:rsidR="00AA50B3" w:rsidRPr="00352C8D">
        <w:rPr>
          <w:rFonts w:ascii="Arial" w:hAnsi="Arial" w:cs="Arial"/>
        </w:rPr>
        <w:t>1775,</w:t>
      </w:r>
      <w:r w:rsidRPr="00352C8D">
        <w:rPr>
          <w:rFonts w:ascii="Arial" w:hAnsi="Arial" w:cs="Arial"/>
        </w:rPr>
        <w:t xml:space="preserve"> he </w:t>
      </w:r>
      <w:r w:rsidR="00E24FA0" w:rsidRPr="00352C8D">
        <w:rPr>
          <w:rFonts w:ascii="Arial" w:hAnsi="Arial" w:cs="Arial"/>
        </w:rPr>
        <w:t xml:space="preserve">found </w:t>
      </w:r>
      <w:r w:rsidR="00FC6FB5" w:rsidRPr="00352C8D">
        <w:rPr>
          <w:rFonts w:ascii="Arial" w:hAnsi="Arial" w:cs="Arial"/>
        </w:rPr>
        <w:t xml:space="preserve">America </w:t>
      </w:r>
      <w:r w:rsidRPr="00352C8D">
        <w:rPr>
          <w:rFonts w:ascii="Arial" w:hAnsi="Arial" w:cs="Arial"/>
        </w:rPr>
        <w:t xml:space="preserve">already </w:t>
      </w:r>
      <w:r w:rsidR="00FC6FB5" w:rsidRPr="00352C8D">
        <w:rPr>
          <w:rFonts w:ascii="Arial" w:hAnsi="Arial" w:cs="Arial"/>
        </w:rPr>
        <w:t xml:space="preserve">at war; the battle of Lexington and Concord </w:t>
      </w:r>
      <w:r w:rsidRPr="00352C8D">
        <w:rPr>
          <w:rFonts w:ascii="Arial" w:hAnsi="Arial" w:cs="Arial"/>
        </w:rPr>
        <w:t xml:space="preserve">had been fought while </w:t>
      </w:r>
      <w:r w:rsidR="00FC6FB5" w:rsidRPr="00352C8D">
        <w:rPr>
          <w:rFonts w:ascii="Arial" w:hAnsi="Arial" w:cs="Arial"/>
        </w:rPr>
        <w:t xml:space="preserve">he was </w:t>
      </w:r>
      <w:r w:rsidR="00403E23" w:rsidRPr="00352C8D">
        <w:rPr>
          <w:rFonts w:ascii="Arial" w:hAnsi="Arial" w:cs="Arial"/>
        </w:rPr>
        <w:t>at sea</w:t>
      </w:r>
      <w:r w:rsidR="00FC6FB5" w:rsidRPr="00352C8D">
        <w:rPr>
          <w:rFonts w:ascii="Arial" w:hAnsi="Arial" w:cs="Arial"/>
        </w:rPr>
        <w:t xml:space="preserve">. </w:t>
      </w:r>
      <w:r w:rsidRPr="00352C8D">
        <w:rPr>
          <w:rFonts w:ascii="Arial" w:hAnsi="Arial" w:cs="Arial"/>
        </w:rPr>
        <w:t>On his arrival in</w:t>
      </w:r>
      <w:r w:rsidR="00FC6FB5" w:rsidRPr="00352C8D">
        <w:rPr>
          <w:rFonts w:ascii="Arial" w:hAnsi="Arial" w:cs="Arial"/>
        </w:rPr>
        <w:t xml:space="preserve"> Philadelphia, he</w:t>
      </w:r>
      <w:r w:rsidR="00A1307F" w:rsidRPr="00352C8D">
        <w:rPr>
          <w:rFonts w:ascii="Arial" w:hAnsi="Arial" w:cs="Arial"/>
        </w:rPr>
        <w:t xml:space="preserve"> joined the revolutionaries</w:t>
      </w:r>
      <w:r w:rsidR="00FC6FB5" w:rsidRPr="00352C8D">
        <w:rPr>
          <w:rFonts w:ascii="Arial" w:hAnsi="Arial" w:cs="Arial"/>
        </w:rPr>
        <w:t xml:space="preserve"> </w:t>
      </w:r>
      <w:r w:rsidR="00A1307F" w:rsidRPr="00352C8D">
        <w:rPr>
          <w:rFonts w:ascii="Arial" w:hAnsi="Arial" w:cs="Arial"/>
        </w:rPr>
        <w:t xml:space="preserve">and </w:t>
      </w:r>
      <w:r w:rsidR="00FC6FB5" w:rsidRPr="00352C8D">
        <w:rPr>
          <w:rFonts w:ascii="Arial" w:hAnsi="Arial" w:cs="Arial"/>
        </w:rPr>
        <w:t>was named a delegate to the Second Continental Congress</w:t>
      </w:r>
      <w:r w:rsidRPr="00352C8D">
        <w:rPr>
          <w:rFonts w:ascii="Arial" w:hAnsi="Arial" w:cs="Arial"/>
        </w:rPr>
        <w:t>.</w:t>
      </w:r>
      <w:r w:rsidR="00FC6FB5" w:rsidRPr="00352C8D">
        <w:rPr>
          <w:rFonts w:ascii="Arial" w:hAnsi="Arial" w:cs="Arial"/>
        </w:rPr>
        <w:t xml:space="preserve"> At age 69, Franklin was a generation older than the others,</w:t>
      </w:r>
      <w:r w:rsidR="00417B34" w:rsidRPr="00352C8D">
        <w:rPr>
          <w:rFonts w:ascii="Arial" w:hAnsi="Arial" w:cs="Arial"/>
        </w:rPr>
        <w:t xml:space="preserve"> </w:t>
      </w:r>
      <w:r w:rsidRPr="00352C8D">
        <w:rPr>
          <w:rFonts w:ascii="Arial" w:hAnsi="Arial" w:cs="Arial"/>
        </w:rPr>
        <w:t>many of whom eyed him with suspicion</w:t>
      </w:r>
      <w:r w:rsidR="4A99E898" w:rsidRPr="00352C8D">
        <w:rPr>
          <w:rFonts w:ascii="Arial" w:hAnsi="Arial" w:cs="Arial"/>
        </w:rPr>
        <w:t>—</w:t>
      </w:r>
      <w:r w:rsidRPr="00352C8D">
        <w:rPr>
          <w:rFonts w:ascii="Arial" w:hAnsi="Arial" w:cs="Arial"/>
        </w:rPr>
        <w:t xml:space="preserve">in part because his son William </w:t>
      </w:r>
      <w:r w:rsidR="00A1307F" w:rsidRPr="00352C8D">
        <w:rPr>
          <w:rFonts w:ascii="Arial" w:hAnsi="Arial" w:cs="Arial"/>
        </w:rPr>
        <w:t xml:space="preserve">had announced </w:t>
      </w:r>
      <w:r w:rsidR="00871ED1" w:rsidRPr="00352C8D">
        <w:rPr>
          <w:rFonts w:ascii="Arial" w:hAnsi="Arial" w:cs="Arial"/>
        </w:rPr>
        <w:t xml:space="preserve">his </w:t>
      </w:r>
      <w:r w:rsidR="00A1307F" w:rsidRPr="00352C8D">
        <w:rPr>
          <w:rFonts w:ascii="Arial" w:hAnsi="Arial" w:cs="Arial"/>
        </w:rPr>
        <w:t>loyal</w:t>
      </w:r>
      <w:r w:rsidR="00871ED1" w:rsidRPr="00352C8D">
        <w:rPr>
          <w:rFonts w:ascii="Arial" w:hAnsi="Arial" w:cs="Arial"/>
        </w:rPr>
        <w:t>ty</w:t>
      </w:r>
      <w:r w:rsidRPr="00352C8D">
        <w:rPr>
          <w:rFonts w:ascii="Arial" w:hAnsi="Arial" w:cs="Arial"/>
        </w:rPr>
        <w:t xml:space="preserve"> to the king. In time, Benjamin Franklin won over his fellow delegates, who assigned him to the committee drafting a Declaration of Independence. </w:t>
      </w:r>
    </w:p>
    <w:p w14:paraId="0E11E3FB" w14:textId="77777777" w:rsidR="004E1520" w:rsidRPr="00352C8D" w:rsidRDefault="004E1520" w:rsidP="00352C8D">
      <w:pPr>
        <w:rPr>
          <w:rFonts w:ascii="Arial" w:hAnsi="Arial" w:cs="Arial"/>
        </w:rPr>
      </w:pPr>
    </w:p>
    <w:p w14:paraId="297C0214" w14:textId="542B104C" w:rsidR="0006592A" w:rsidRPr="00352C8D" w:rsidRDefault="00FC6FB5" w:rsidP="00352C8D">
      <w:pPr>
        <w:rPr>
          <w:rFonts w:ascii="Arial" w:hAnsi="Arial" w:cs="Arial"/>
        </w:rPr>
      </w:pPr>
      <w:r w:rsidRPr="00352C8D">
        <w:rPr>
          <w:rFonts w:ascii="Arial" w:hAnsi="Arial" w:cs="Arial"/>
        </w:rPr>
        <w:t xml:space="preserve">Soon after declaring its independence, the new nation sent Franklin as its emissary to France to </w:t>
      </w:r>
      <w:r w:rsidR="0006592A" w:rsidRPr="00352C8D">
        <w:rPr>
          <w:rFonts w:ascii="Arial" w:hAnsi="Arial" w:cs="Arial"/>
        </w:rPr>
        <w:t xml:space="preserve">seek </w:t>
      </w:r>
      <w:r w:rsidR="00A1307F" w:rsidRPr="00352C8D">
        <w:rPr>
          <w:rFonts w:ascii="Arial" w:hAnsi="Arial" w:cs="Arial"/>
        </w:rPr>
        <w:t xml:space="preserve">French </w:t>
      </w:r>
      <w:r w:rsidRPr="00352C8D">
        <w:rPr>
          <w:rFonts w:ascii="Arial" w:hAnsi="Arial" w:cs="Arial"/>
        </w:rPr>
        <w:t xml:space="preserve">support in the war with </w:t>
      </w:r>
      <w:r w:rsidR="0006592A" w:rsidRPr="00352C8D">
        <w:rPr>
          <w:rFonts w:ascii="Arial" w:hAnsi="Arial" w:cs="Arial"/>
        </w:rPr>
        <w:t xml:space="preserve">Britain. His celebrity preceded him in Paris, and a </w:t>
      </w:r>
      <w:r w:rsidR="00871ED1" w:rsidRPr="00352C8D">
        <w:rPr>
          <w:rFonts w:ascii="Arial" w:hAnsi="Arial" w:cs="Arial"/>
        </w:rPr>
        <w:t>“</w:t>
      </w:r>
      <w:r w:rsidR="0006592A" w:rsidRPr="00352C8D">
        <w:rPr>
          <w:rFonts w:ascii="Arial" w:hAnsi="Arial" w:cs="Arial"/>
        </w:rPr>
        <w:t>cult of Franklin</w:t>
      </w:r>
      <w:r w:rsidR="00871ED1" w:rsidRPr="00352C8D">
        <w:rPr>
          <w:rFonts w:ascii="Arial" w:hAnsi="Arial" w:cs="Arial"/>
        </w:rPr>
        <w:t>”</w:t>
      </w:r>
      <w:r w:rsidR="0006592A" w:rsidRPr="00352C8D">
        <w:rPr>
          <w:rFonts w:ascii="Arial" w:hAnsi="Arial" w:cs="Arial"/>
        </w:rPr>
        <w:t xml:space="preserve"> emerged </w:t>
      </w:r>
      <w:r w:rsidR="00A1307F" w:rsidRPr="00352C8D">
        <w:rPr>
          <w:rFonts w:ascii="Arial" w:hAnsi="Arial" w:cs="Arial"/>
        </w:rPr>
        <w:t>among the Parisian elite</w:t>
      </w:r>
      <w:r w:rsidR="0006592A" w:rsidRPr="00352C8D">
        <w:rPr>
          <w:rFonts w:ascii="Arial" w:hAnsi="Arial" w:cs="Arial"/>
        </w:rPr>
        <w:t>. Franklin leveraged his reputation to win audiences with men and women of influence in France, and through patience and diplomacy</w:t>
      </w:r>
      <w:r w:rsidR="427E507D" w:rsidRPr="00352C8D">
        <w:rPr>
          <w:rFonts w:ascii="Arial" w:hAnsi="Arial" w:cs="Arial"/>
        </w:rPr>
        <w:t>,</w:t>
      </w:r>
      <w:r w:rsidR="0006592A" w:rsidRPr="00352C8D">
        <w:rPr>
          <w:rFonts w:ascii="Arial" w:hAnsi="Arial" w:cs="Arial"/>
        </w:rPr>
        <w:t xml:space="preserve"> </w:t>
      </w:r>
      <w:r w:rsidR="00A1307F" w:rsidRPr="00352C8D">
        <w:rPr>
          <w:rFonts w:ascii="Arial" w:hAnsi="Arial" w:cs="Arial"/>
        </w:rPr>
        <w:t>he</w:t>
      </w:r>
      <w:r w:rsidR="0006592A" w:rsidRPr="00352C8D">
        <w:rPr>
          <w:rFonts w:ascii="Arial" w:hAnsi="Arial" w:cs="Arial"/>
        </w:rPr>
        <w:t xml:space="preserve"> won more and more support from the French government. </w:t>
      </w:r>
      <w:r w:rsidR="00871ED1" w:rsidRPr="00352C8D">
        <w:rPr>
          <w:rFonts w:ascii="Arial" w:hAnsi="Arial" w:cs="Arial"/>
        </w:rPr>
        <w:t>Early in 1778,</w:t>
      </w:r>
      <w:r w:rsidR="0006592A" w:rsidRPr="00352C8D">
        <w:rPr>
          <w:rFonts w:ascii="Arial" w:hAnsi="Arial" w:cs="Arial"/>
        </w:rPr>
        <w:t xml:space="preserve"> Franklin was able to secure an alliance and France’s entry into the American Revolutionary War. It was one of </w:t>
      </w:r>
      <w:r w:rsidR="00871ED1" w:rsidRPr="00352C8D">
        <w:rPr>
          <w:rFonts w:ascii="Arial" w:hAnsi="Arial" w:cs="Arial"/>
        </w:rPr>
        <w:t xml:space="preserve">his </w:t>
      </w:r>
      <w:r w:rsidR="0006592A" w:rsidRPr="00352C8D">
        <w:rPr>
          <w:rFonts w:ascii="Arial" w:hAnsi="Arial" w:cs="Arial"/>
        </w:rPr>
        <w:t xml:space="preserve">greatest achievements and critical to winning the Revolution. After the war, Franklin </w:t>
      </w:r>
      <w:r w:rsidRPr="00352C8D">
        <w:rPr>
          <w:rFonts w:ascii="Arial" w:hAnsi="Arial" w:cs="Arial"/>
        </w:rPr>
        <w:t xml:space="preserve">helped negotiate the treaty with </w:t>
      </w:r>
      <w:r w:rsidR="00871ED1" w:rsidRPr="00352C8D">
        <w:rPr>
          <w:rFonts w:ascii="Arial" w:hAnsi="Arial" w:cs="Arial"/>
        </w:rPr>
        <w:t xml:space="preserve">Britain </w:t>
      </w:r>
      <w:r w:rsidR="00A1307F" w:rsidRPr="00352C8D">
        <w:rPr>
          <w:rFonts w:ascii="Arial" w:hAnsi="Arial" w:cs="Arial"/>
        </w:rPr>
        <w:t xml:space="preserve">that officially secured American </w:t>
      </w:r>
      <w:r w:rsidR="13ED528E" w:rsidRPr="00352C8D">
        <w:rPr>
          <w:rFonts w:ascii="Arial" w:hAnsi="Arial" w:cs="Arial"/>
        </w:rPr>
        <w:t>i</w:t>
      </w:r>
      <w:r w:rsidR="00A1307F" w:rsidRPr="00352C8D">
        <w:rPr>
          <w:rFonts w:ascii="Arial" w:hAnsi="Arial" w:cs="Arial"/>
        </w:rPr>
        <w:t>ndependence.</w:t>
      </w:r>
      <w:r w:rsidRPr="00352C8D">
        <w:rPr>
          <w:rFonts w:ascii="Arial" w:hAnsi="Arial" w:cs="Arial"/>
        </w:rPr>
        <w:t xml:space="preserve"> </w:t>
      </w:r>
    </w:p>
    <w:p w14:paraId="659E7E79" w14:textId="77777777" w:rsidR="0006592A" w:rsidRPr="00352C8D" w:rsidRDefault="0006592A" w:rsidP="00352C8D">
      <w:pPr>
        <w:rPr>
          <w:rFonts w:ascii="Arial" w:hAnsi="Arial" w:cs="Arial"/>
        </w:rPr>
      </w:pPr>
    </w:p>
    <w:p w14:paraId="68352DB7" w14:textId="73849CF0" w:rsidR="0006592A" w:rsidRPr="00352C8D" w:rsidRDefault="0006592A" w:rsidP="00352C8D">
      <w:pPr>
        <w:rPr>
          <w:rFonts w:ascii="Arial" w:hAnsi="Arial" w:cs="Arial"/>
        </w:rPr>
      </w:pPr>
      <w:r w:rsidRPr="00352C8D">
        <w:rPr>
          <w:rFonts w:ascii="Arial" w:hAnsi="Arial" w:cs="Arial"/>
        </w:rPr>
        <w:t xml:space="preserve">In 1785, after eight and a half years in France, Franklin returned to Philadelphia. Two years later, at </w:t>
      </w:r>
      <w:r w:rsidR="00FC6FB5" w:rsidRPr="00352C8D">
        <w:rPr>
          <w:rFonts w:ascii="Arial" w:hAnsi="Arial" w:cs="Arial"/>
        </w:rPr>
        <w:t>81</w:t>
      </w:r>
      <w:r w:rsidR="00417B34" w:rsidRPr="00352C8D">
        <w:rPr>
          <w:rFonts w:ascii="Arial" w:hAnsi="Arial" w:cs="Arial"/>
        </w:rPr>
        <w:t>,</w:t>
      </w:r>
      <w:r w:rsidR="00FC6FB5" w:rsidRPr="00352C8D">
        <w:rPr>
          <w:rFonts w:ascii="Arial" w:hAnsi="Arial" w:cs="Arial"/>
        </w:rPr>
        <w:t xml:space="preserve"> he was named a Pennsylvania delegate to the Constitutional Convention of 1787. </w:t>
      </w:r>
      <w:r w:rsidRPr="00352C8D">
        <w:rPr>
          <w:rFonts w:ascii="Arial" w:hAnsi="Arial" w:cs="Arial"/>
        </w:rPr>
        <w:t xml:space="preserve">In poor health, he </w:t>
      </w:r>
      <w:r w:rsidR="00845514" w:rsidRPr="00352C8D">
        <w:rPr>
          <w:rFonts w:ascii="Arial" w:hAnsi="Arial" w:cs="Arial"/>
        </w:rPr>
        <w:t xml:space="preserve">spoke </w:t>
      </w:r>
      <w:r w:rsidRPr="00352C8D">
        <w:rPr>
          <w:rFonts w:ascii="Arial" w:hAnsi="Arial" w:cs="Arial"/>
        </w:rPr>
        <w:t>little</w:t>
      </w:r>
      <w:r w:rsidR="00871ED1" w:rsidRPr="00352C8D">
        <w:rPr>
          <w:rFonts w:ascii="Arial" w:hAnsi="Arial" w:cs="Arial"/>
        </w:rPr>
        <w:t>,</w:t>
      </w:r>
      <w:r w:rsidRPr="00352C8D">
        <w:rPr>
          <w:rFonts w:ascii="Arial" w:hAnsi="Arial" w:cs="Arial"/>
        </w:rPr>
        <w:t xml:space="preserve"> but his presence added legitimacy to the proceedings. He encouraged compromise throughout for the sake of unity</w:t>
      </w:r>
      <w:r w:rsidR="00871ED1" w:rsidRPr="00352C8D">
        <w:rPr>
          <w:rFonts w:ascii="Arial" w:hAnsi="Arial" w:cs="Arial"/>
        </w:rPr>
        <w:t>,</w:t>
      </w:r>
      <w:r w:rsidRPr="00352C8D">
        <w:rPr>
          <w:rFonts w:ascii="Arial" w:hAnsi="Arial" w:cs="Arial"/>
        </w:rPr>
        <w:t xml:space="preserve"> and on the final day made the motion for </w:t>
      </w:r>
      <w:r w:rsidR="00871ED1" w:rsidRPr="00352C8D">
        <w:rPr>
          <w:rFonts w:ascii="Arial" w:hAnsi="Arial" w:cs="Arial"/>
        </w:rPr>
        <w:t xml:space="preserve">the Constitution’s </w:t>
      </w:r>
      <w:r w:rsidRPr="00352C8D">
        <w:rPr>
          <w:rFonts w:ascii="Arial" w:hAnsi="Arial" w:cs="Arial"/>
        </w:rPr>
        <w:t>adoption. After</w:t>
      </w:r>
      <w:r w:rsidR="00871ED1" w:rsidRPr="00352C8D">
        <w:rPr>
          <w:rFonts w:ascii="Arial" w:hAnsi="Arial" w:cs="Arial"/>
        </w:rPr>
        <w:t xml:space="preserve"> it passed</w:t>
      </w:r>
      <w:r w:rsidRPr="00352C8D">
        <w:rPr>
          <w:rFonts w:ascii="Arial" w:hAnsi="Arial" w:cs="Arial"/>
        </w:rPr>
        <w:t xml:space="preserve">, </w:t>
      </w:r>
      <w:r w:rsidR="00403E23" w:rsidRPr="00352C8D">
        <w:rPr>
          <w:rFonts w:ascii="Arial" w:hAnsi="Arial" w:cs="Arial"/>
        </w:rPr>
        <w:t>Franklin’s neighbor Elizabeth Willing Powel asked</w:t>
      </w:r>
      <w:r w:rsidRPr="00352C8D">
        <w:rPr>
          <w:rFonts w:ascii="Arial" w:hAnsi="Arial" w:cs="Arial"/>
        </w:rPr>
        <w:t xml:space="preserve">, </w:t>
      </w:r>
      <w:r w:rsidR="00871ED1" w:rsidRPr="00352C8D">
        <w:rPr>
          <w:rFonts w:ascii="Arial" w:hAnsi="Arial" w:cs="Arial"/>
        </w:rPr>
        <w:t>“</w:t>
      </w:r>
      <w:r w:rsidRPr="00352C8D">
        <w:rPr>
          <w:rFonts w:ascii="Arial" w:hAnsi="Arial" w:cs="Arial"/>
        </w:rPr>
        <w:t>What have we got, a republic or a monarchy?</w:t>
      </w:r>
      <w:r w:rsidR="00871ED1" w:rsidRPr="00352C8D">
        <w:rPr>
          <w:rFonts w:ascii="Arial" w:hAnsi="Arial" w:cs="Arial"/>
        </w:rPr>
        <w:t>”</w:t>
      </w:r>
      <w:r w:rsidRPr="00352C8D">
        <w:rPr>
          <w:rFonts w:ascii="Arial" w:hAnsi="Arial" w:cs="Arial"/>
        </w:rPr>
        <w:t xml:space="preserve"> </w:t>
      </w:r>
      <w:r w:rsidR="00871ED1" w:rsidRPr="00352C8D">
        <w:rPr>
          <w:rFonts w:ascii="Arial" w:hAnsi="Arial" w:cs="Arial"/>
        </w:rPr>
        <w:t>“</w:t>
      </w:r>
      <w:r w:rsidRPr="00352C8D">
        <w:rPr>
          <w:rFonts w:ascii="Arial" w:hAnsi="Arial" w:cs="Arial"/>
        </w:rPr>
        <w:t>A republic,</w:t>
      </w:r>
      <w:r w:rsidR="00871ED1" w:rsidRPr="00352C8D">
        <w:rPr>
          <w:rFonts w:ascii="Arial" w:hAnsi="Arial" w:cs="Arial"/>
        </w:rPr>
        <w:t>”</w:t>
      </w:r>
      <w:r w:rsidRPr="00352C8D">
        <w:rPr>
          <w:rFonts w:ascii="Arial" w:hAnsi="Arial" w:cs="Arial"/>
        </w:rPr>
        <w:t xml:space="preserve"> </w:t>
      </w:r>
      <w:r w:rsidR="0095238E" w:rsidRPr="00352C8D">
        <w:rPr>
          <w:rFonts w:ascii="Arial" w:hAnsi="Arial" w:cs="Arial"/>
        </w:rPr>
        <w:t>Franklin</w:t>
      </w:r>
      <w:r w:rsidRPr="00352C8D">
        <w:rPr>
          <w:rFonts w:ascii="Arial" w:hAnsi="Arial" w:cs="Arial"/>
        </w:rPr>
        <w:t xml:space="preserve"> famously answered, </w:t>
      </w:r>
      <w:r w:rsidR="00871ED1" w:rsidRPr="00352C8D">
        <w:rPr>
          <w:rFonts w:ascii="Arial" w:hAnsi="Arial" w:cs="Arial"/>
        </w:rPr>
        <w:t>“</w:t>
      </w:r>
      <w:r w:rsidRPr="00352C8D">
        <w:rPr>
          <w:rFonts w:ascii="Arial" w:hAnsi="Arial" w:cs="Arial"/>
        </w:rPr>
        <w:t>if you can keep it.</w:t>
      </w:r>
      <w:r w:rsidR="00871ED1" w:rsidRPr="00352C8D">
        <w:rPr>
          <w:rFonts w:ascii="Arial" w:hAnsi="Arial" w:cs="Arial"/>
        </w:rPr>
        <w:t>”</w:t>
      </w:r>
      <w:r w:rsidRPr="00352C8D">
        <w:rPr>
          <w:rFonts w:ascii="Arial" w:hAnsi="Arial" w:cs="Arial"/>
        </w:rPr>
        <w:t xml:space="preserve"> </w:t>
      </w:r>
    </w:p>
    <w:p w14:paraId="5B27A251" w14:textId="6AE2AD1B" w:rsidR="0006592A" w:rsidRPr="00352C8D" w:rsidRDefault="0006592A" w:rsidP="00352C8D">
      <w:pPr>
        <w:rPr>
          <w:rFonts w:ascii="Arial" w:hAnsi="Arial" w:cs="Arial"/>
        </w:rPr>
      </w:pPr>
    </w:p>
    <w:p w14:paraId="1517DE45" w14:textId="79BB855B" w:rsidR="00AA50B3" w:rsidRPr="00352C8D" w:rsidRDefault="00AA50B3" w:rsidP="00352C8D">
      <w:pPr>
        <w:rPr>
          <w:rFonts w:ascii="Arial" w:hAnsi="Arial" w:cs="Arial"/>
          <w:b/>
          <w:bCs/>
          <w:i/>
          <w:iCs/>
          <w:u w:val="single"/>
        </w:rPr>
      </w:pPr>
      <w:bookmarkStart w:id="1" w:name="_GoBack"/>
      <w:bookmarkEnd w:id="1"/>
      <w:r w:rsidRPr="00352C8D">
        <w:rPr>
          <w:rFonts w:ascii="Arial" w:hAnsi="Arial" w:cs="Arial"/>
          <w:b/>
          <w:bCs/>
          <w:i/>
          <w:iCs/>
          <w:u w:val="single"/>
        </w:rPr>
        <w:t>Franklin</w:t>
      </w:r>
      <w:r w:rsidR="00204E3E" w:rsidRPr="00352C8D">
        <w:rPr>
          <w:rFonts w:ascii="Arial" w:hAnsi="Arial" w:cs="Arial"/>
          <w:b/>
          <w:bCs/>
          <w:i/>
          <w:iCs/>
          <w:u w:val="single"/>
        </w:rPr>
        <w:t xml:space="preserve">, the abolitionist </w:t>
      </w:r>
    </w:p>
    <w:p w14:paraId="312938F1" w14:textId="77777777" w:rsidR="00AA50B3" w:rsidRPr="00352C8D" w:rsidRDefault="00AA50B3" w:rsidP="00352C8D">
      <w:pPr>
        <w:rPr>
          <w:rFonts w:ascii="Arial" w:hAnsi="Arial" w:cs="Arial"/>
        </w:rPr>
      </w:pPr>
    </w:p>
    <w:p w14:paraId="6A02A15C" w14:textId="77777777" w:rsidR="00BB2860" w:rsidRPr="00352C8D" w:rsidRDefault="00E24FA0" w:rsidP="00352C8D">
      <w:pPr>
        <w:rPr>
          <w:rFonts w:ascii="Arial" w:hAnsi="Arial" w:cs="Arial"/>
        </w:rPr>
      </w:pPr>
      <w:r w:rsidRPr="00352C8D">
        <w:rPr>
          <w:rFonts w:ascii="Arial" w:hAnsi="Arial" w:cs="Arial"/>
        </w:rPr>
        <w:t>After the states ratified the Constitution, Franklin took up one final political cause</w:t>
      </w:r>
      <w:r w:rsidR="48E4E6E1" w:rsidRPr="00352C8D">
        <w:rPr>
          <w:rFonts w:ascii="Arial" w:hAnsi="Arial" w:cs="Arial"/>
        </w:rPr>
        <w:t>—</w:t>
      </w:r>
      <w:r w:rsidRPr="00352C8D">
        <w:rPr>
          <w:rFonts w:ascii="Arial" w:hAnsi="Arial" w:cs="Arial"/>
        </w:rPr>
        <w:t xml:space="preserve">to try and undo what he and the other delegates had done to protect slavery in the United </w:t>
      </w:r>
      <w:r w:rsidRPr="00352C8D">
        <w:rPr>
          <w:rFonts w:ascii="Arial" w:hAnsi="Arial" w:cs="Arial"/>
        </w:rPr>
        <w:lastRenderedPageBreak/>
        <w:t xml:space="preserve">States. </w:t>
      </w:r>
      <w:r w:rsidR="00CC73A5" w:rsidRPr="00352C8D">
        <w:rPr>
          <w:rFonts w:ascii="Arial" w:hAnsi="Arial" w:cs="Arial"/>
        </w:rPr>
        <w:t>Despite</w:t>
      </w:r>
      <w:r w:rsidR="00560EF1" w:rsidRPr="00352C8D">
        <w:rPr>
          <w:rFonts w:ascii="Arial" w:hAnsi="Arial" w:cs="Arial"/>
        </w:rPr>
        <w:t xml:space="preserve"> own</w:t>
      </w:r>
      <w:r w:rsidR="00CC73A5" w:rsidRPr="00352C8D">
        <w:rPr>
          <w:rFonts w:ascii="Arial" w:hAnsi="Arial" w:cs="Arial"/>
        </w:rPr>
        <w:t>ing</w:t>
      </w:r>
      <w:r w:rsidR="00560EF1" w:rsidRPr="00352C8D">
        <w:rPr>
          <w:rFonts w:ascii="Arial" w:hAnsi="Arial" w:cs="Arial"/>
        </w:rPr>
        <w:t xml:space="preserve"> </w:t>
      </w:r>
      <w:r w:rsidR="00B57CE8" w:rsidRPr="00352C8D">
        <w:rPr>
          <w:rFonts w:ascii="Arial" w:hAnsi="Arial" w:cs="Arial"/>
        </w:rPr>
        <w:t>enslaved people</w:t>
      </w:r>
      <w:r w:rsidR="00560EF1" w:rsidRPr="00352C8D">
        <w:rPr>
          <w:rFonts w:ascii="Arial" w:hAnsi="Arial" w:cs="Arial"/>
        </w:rPr>
        <w:t xml:space="preserve"> earlier in his life</w:t>
      </w:r>
      <w:r w:rsidR="00845514" w:rsidRPr="00352C8D">
        <w:rPr>
          <w:rFonts w:ascii="Arial" w:hAnsi="Arial" w:cs="Arial"/>
        </w:rPr>
        <w:t xml:space="preserve">, </w:t>
      </w:r>
      <w:r w:rsidR="0095238E" w:rsidRPr="00352C8D">
        <w:rPr>
          <w:rFonts w:ascii="Arial" w:hAnsi="Arial" w:cs="Arial"/>
        </w:rPr>
        <w:t>Franklin’s</w:t>
      </w:r>
      <w:r w:rsidRPr="00352C8D">
        <w:rPr>
          <w:rFonts w:ascii="Arial" w:hAnsi="Arial" w:cs="Arial"/>
        </w:rPr>
        <w:t xml:space="preserve"> opinions of slavery had changed over the years</w:t>
      </w:r>
      <w:r w:rsidR="00CC73A5" w:rsidRPr="00352C8D">
        <w:rPr>
          <w:rFonts w:ascii="Arial" w:hAnsi="Arial" w:cs="Arial"/>
        </w:rPr>
        <w:t xml:space="preserve">. And yet, </w:t>
      </w:r>
      <w:r w:rsidR="0095238E" w:rsidRPr="00352C8D">
        <w:rPr>
          <w:rFonts w:ascii="Arial" w:hAnsi="Arial" w:cs="Arial"/>
        </w:rPr>
        <w:t>he</w:t>
      </w:r>
      <w:r w:rsidR="00CC73A5" w:rsidRPr="00352C8D">
        <w:rPr>
          <w:rFonts w:ascii="Arial" w:hAnsi="Arial" w:cs="Arial"/>
        </w:rPr>
        <w:t xml:space="preserve"> </w:t>
      </w:r>
      <w:r w:rsidRPr="00352C8D">
        <w:rPr>
          <w:rFonts w:ascii="Arial" w:hAnsi="Arial" w:cs="Arial"/>
        </w:rPr>
        <w:t xml:space="preserve">kept silent on the issue at </w:t>
      </w:r>
      <w:r w:rsidR="00CC73A5" w:rsidRPr="00352C8D">
        <w:rPr>
          <w:rFonts w:ascii="Arial" w:hAnsi="Arial" w:cs="Arial"/>
        </w:rPr>
        <w:t xml:space="preserve">the Constitutional </w:t>
      </w:r>
      <w:r w:rsidRPr="00352C8D">
        <w:rPr>
          <w:rFonts w:ascii="Arial" w:hAnsi="Arial" w:cs="Arial"/>
        </w:rPr>
        <w:t>Convention.</w:t>
      </w:r>
    </w:p>
    <w:p w14:paraId="375BB40D" w14:textId="77777777" w:rsidR="00BB2860" w:rsidRPr="00352C8D" w:rsidRDefault="00BB2860" w:rsidP="00352C8D">
      <w:pPr>
        <w:rPr>
          <w:rFonts w:ascii="Arial" w:hAnsi="Arial" w:cs="Arial"/>
        </w:rPr>
      </w:pPr>
    </w:p>
    <w:p w14:paraId="184FD466" w14:textId="131D243B" w:rsidR="00E24FA0" w:rsidRPr="00352C8D" w:rsidRDefault="00E24FA0" w:rsidP="00352C8D">
      <w:pPr>
        <w:rPr>
          <w:rFonts w:ascii="Arial" w:hAnsi="Arial" w:cs="Arial"/>
        </w:rPr>
      </w:pPr>
      <w:r w:rsidRPr="00352C8D">
        <w:rPr>
          <w:rFonts w:ascii="Arial" w:hAnsi="Arial" w:cs="Arial"/>
        </w:rPr>
        <w:t xml:space="preserve">In the last year of his life, however, Franklin was more outspoken and presented a formal abolition petition to Congress. “From a persuasion that equal liberty… is still the Birthright of all Men,” </w:t>
      </w:r>
      <w:r w:rsidR="0095238E" w:rsidRPr="00352C8D">
        <w:rPr>
          <w:rFonts w:ascii="Arial" w:hAnsi="Arial" w:cs="Arial"/>
        </w:rPr>
        <w:t>he</w:t>
      </w:r>
      <w:r w:rsidR="00CC73A5" w:rsidRPr="00352C8D">
        <w:rPr>
          <w:rFonts w:ascii="Arial" w:hAnsi="Arial" w:cs="Arial"/>
        </w:rPr>
        <w:t xml:space="preserve"> wrote, </w:t>
      </w:r>
      <w:r w:rsidRPr="00352C8D">
        <w:rPr>
          <w:rFonts w:ascii="Arial" w:hAnsi="Arial" w:cs="Arial"/>
        </w:rPr>
        <w:t xml:space="preserve">Congress should grant “liberty to those unhappy men who alone in this land of freedom are degraded into perpetual bondage.” In response, the House of Representatives voted it had “no authority to interfere” on the issue of slavery, and the Senate tabled the petition without discussion. </w:t>
      </w:r>
      <w:r w:rsidR="008B06BD" w:rsidRPr="00352C8D">
        <w:rPr>
          <w:rFonts w:ascii="Arial" w:hAnsi="Arial" w:cs="Arial"/>
        </w:rPr>
        <w:t xml:space="preserve">It would take another 75 years to officially end slavery in the United States.  </w:t>
      </w:r>
    </w:p>
    <w:p w14:paraId="18ED04F2" w14:textId="77777777" w:rsidR="00E24FA0" w:rsidRPr="00352C8D" w:rsidRDefault="00E24FA0" w:rsidP="00352C8D">
      <w:pPr>
        <w:rPr>
          <w:rFonts w:ascii="Arial" w:hAnsi="Arial" w:cs="Arial"/>
        </w:rPr>
      </w:pPr>
    </w:p>
    <w:p w14:paraId="4D6C94DA" w14:textId="38BE6322" w:rsidR="004E1520" w:rsidRPr="00352C8D" w:rsidRDefault="00FC6FB5" w:rsidP="00352C8D">
      <w:pPr>
        <w:rPr>
          <w:rFonts w:ascii="Arial" w:hAnsi="Arial" w:cs="Arial"/>
        </w:rPr>
      </w:pPr>
      <w:r w:rsidRPr="00352C8D">
        <w:rPr>
          <w:rFonts w:ascii="Arial" w:hAnsi="Arial" w:cs="Arial"/>
        </w:rPr>
        <w:t xml:space="preserve">Two months after making his proposal, on April 17, 1790, Benjamin Franklin died at age 84. </w:t>
      </w:r>
      <w:r w:rsidR="00352C8D">
        <w:rPr>
          <w:rFonts w:ascii="Arial" w:hAnsi="Arial" w:cs="Arial"/>
        </w:rPr>
        <w:t>M</w:t>
      </w:r>
      <w:r w:rsidR="00871ED1" w:rsidRPr="00352C8D">
        <w:rPr>
          <w:rFonts w:ascii="Arial" w:hAnsi="Arial" w:cs="Arial"/>
        </w:rPr>
        <w:t>ore than 20,000 people—the largest crowd Philadelphia had ever seen—turned out for his funeral procession.</w:t>
      </w:r>
    </w:p>
    <w:p w14:paraId="59973F4B" w14:textId="77777777" w:rsidR="004E1520" w:rsidRPr="00352C8D" w:rsidRDefault="004E1520" w:rsidP="00352C8D">
      <w:pPr>
        <w:rPr>
          <w:rFonts w:ascii="Arial" w:hAnsi="Arial" w:cs="Arial"/>
        </w:rPr>
      </w:pPr>
    </w:p>
    <w:p w14:paraId="097DC428" w14:textId="3402EB32" w:rsidR="004E1520" w:rsidRPr="00352C8D" w:rsidRDefault="00FC6FB5" w:rsidP="00352C8D">
      <w:pPr>
        <w:rPr>
          <w:rFonts w:ascii="Arial" w:hAnsi="Arial" w:cs="Arial"/>
          <w:color w:val="000000"/>
        </w:rPr>
      </w:pPr>
      <w:r w:rsidRPr="00352C8D">
        <w:rPr>
          <w:rFonts w:ascii="Arial" w:hAnsi="Arial" w:cs="Arial"/>
          <w:b/>
          <w:color w:val="222222"/>
        </w:rPr>
        <w:t xml:space="preserve">BENJAMIN FRANKLIN </w:t>
      </w:r>
      <w:r w:rsidRPr="00352C8D">
        <w:rPr>
          <w:rFonts w:ascii="Arial" w:hAnsi="Arial" w:cs="Arial"/>
          <w:color w:val="222222"/>
        </w:rPr>
        <w:t xml:space="preserve">includes interviews with some of the country’s leading scholars of early American history, including Franklin biographer Walter Isaacson, who also served as a senior advisor to the project, </w:t>
      </w:r>
      <w:r w:rsidR="00E105C8" w:rsidRPr="00352C8D">
        <w:rPr>
          <w:rFonts w:ascii="Arial" w:hAnsi="Arial" w:cs="Arial"/>
          <w:color w:val="222222"/>
        </w:rPr>
        <w:t xml:space="preserve">as well as </w:t>
      </w:r>
      <w:r w:rsidR="00DE1FEA" w:rsidRPr="00352C8D">
        <w:rPr>
          <w:rFonts w:ascii="Arial" w:hAnsi="Arial" w:cs="Arial"/>
          <w:color w:val="222222"/>
        </w:rPr>
        <w:t xml:space="preserve">the late </w:t>
      </w:r>
      <w:r w:rsidRPr="00352C8D">
        <w:rPr>
          <w:rFonts w:ascii="Arial" w:hAnsi="Arial" w:cs="Arial"/>
          <w:color w:val="222222"/>
        </w:rPr>
        <w:t xml:space="preserve">Bernard </w:t>
      </w:r>
      <w:proofErr w:type="spellStart"/>
      <w:r w:rsidRPr="00352C8D">
        <w:rPr>
          <w:rFonts w:ascii="Arial" w:hAnsi="Arial" w:cs="Arial"/>
          <w:color w:val="222222"/>
        </w:rPr>
        <w:t>Bailyn</w:t>
      </w:r>
      <w:proofErr w:type="spellEnd"/>
      <w:r w:rsidRPr="00352C8D">
        <w:rPr>
          <w:rFonts w:ascii="Arial" w:hAnsi="Arial" w:cs="Arial"/>
          <w:color w:val="222222"/>
        </w:rPr>
        <w:t xml:space="preserve"> </w:t>
      </w:r>
      <w:r w:rsidRPr="00352C8D">
        <w:rPr>
          <w:rFonts w:ascii="Arial" w:hAnsi="Arial" w:cs="Arial"/>
          <w:color w:val="000000"/>
        </w:rPr>
        <w:t>(Harvard)</w:t>
      </w:r>
      <w:r w:rsidR="00352C8D">
        <w:rPr>
          <w:rFonts w:ascii="Arial" w:hAnsi="Arial" w:cs="Arial"/>
          <w:color w:val="000000"/>
        </w:rPr>
        <w:t>;</w:t>
      </w:r>
      <w:r w:rsidRPr="00352C8D">
        <w:rPr>
          <w:rFonts w:ascii="Arial" w:hAnsi="Arial" w:cs="Arial"/>
          <w:color w:val="000000"/>
        </w:rPr>
        <w:t xml:space="preserve"> </w:t>
      </w:r>
      <w:r w:rsidR="00DA2DB7" w:rsidRPr="00352C8D">
        <w:rPr>
          <w:rFonts w:ascii="Arial" w:hAnsi="Arial" w:cs="Arial"/>
          <w:color w:val="000000"/>
        </w:rPr>
        <w:t>H.W. Brands (Texas-Austin)</w:t>
      </w:r>
      <w:r w:rsidR="00352C8D">
        <w:rPr>
          <w:rFonts w:ascii="Arial" w:hAnsi="Arial" w:cs="Arial"/>
          <w:color w:val="000000"/>
        </w:rPr>
        <w:t>;</w:t>
      </w:r>
      <w:r w:rsidR="00DA2DB7" w:rsidRPr="00352C8D">
        <w:rPr>
          <w:rFonts w:ascii="Arial" w:hAnsi="Arial" w:cs="Arial"/>
          <w:color w:val="000000"/>
        </w:rPr>
        <w:t xml:space="preserve"> Christopher Leslie Brown (Columbia)</w:t>
      </w:r>
      <w:r w:rsidR="00352C8D">
        <w:rPr>
          <w:rFonts w:ascii="Arial" w:hAnsi="Arial" w:cs="Arial"/>
          <w:color w:val="000000"/>
        </w:rPr>
        <w:t xml:space="preserve">; </w:t>
      </w:r>
      <w:r w:rsidR="00DA2DB7" w:rsidRPr="00352C8D">
        <w:rPr>
          <w:rFonts w:ascii="Arial" w:hAnsi="Arial" w:cs="Arial"/>
          <w:color w:val="000000"/>
        </w:rPr>
        <w:t>Joyce Chaplin (Harvard)</w:t>
      </w:r>
      <w:r w:rsidR="00352C8D">
        <w:rPr>
          <w:rFonts w:ascii="Arial" w:hAnsi="Arial" w:cs="Arial"/>
          <w:color w:val="000000"/>
        </w:rPr>
        <w:t>;</w:t>
      </w:r>
      <w:r w:rsidR="00DA2DB7" w:rsidRPr="00352C8D">
        <w:rPr>
          <w:rFonts w:ascii="Arial" w:hAnsi="Arial" w:cs="Arial"/>
          <w:color w:val="000000"/>
        </w:rPr>
        <w:t xml:space="preserve"> Ellen R. Cohn (Yale)</w:t>
      </w:r>
      <w:r w:rsidR="00352C8D">
        <w:rPr>
          <w:rFonts w:ascii="Arial" w:hAnsi="Arial" w:cs="Arial"/>
          <w:color w:val="000000"/>
        </w:rPr>
        <w:t>;</w:t>
      </w:r>
      <w:r w:rsidR="00DA2DB7" w:rsidRPr="00352C8D">
        <w:rPr>
          <w:rFonts w:ascii="Arial" w:hAnsi="Arial" w:cs="Arial"/>
          <w:color w:val="000000"/>
        </w:rPr>
        <w:t xml:space="preserve"> Philip Dray (New School)</w:t>
      </w:r>
      <w:r w:rsidR="00352C8D">
        <w:rPr>
          <w:rFonts w:ascii="Arial" w:hAnsi="Arial" w:cs="Arial"/>
          <w:color w:val="000000"/>
        </w:rPr>
        <w:t>;</w:t>
      </w:r>
      <w:r w:rsidR="00DA2DB7" w:rsidRPr="00352C8D">
        <w:rPr>
          <w:rFonts w:ascii="Arial" w:hAnsi="Arial" w:cs="Arial"/>
          <w:color w:val="000000"/>
        </w:rPr>
        <w:t xml:space="preserve"> Erica Armstrong Dunbar (Rutgers)</w:t>
      </w:r>
      <w:r w:rsidR="00352C8D">
        <w:rPr>
          <w:rFonts w:ascii="Arial" w:hAnsi="Arial" w:cs="Arial"/>
          <w:color w:val="000000"/>
        </w:rPr>
        <w:t>;</w:t>
      </w:r>
      <w:r w:rsidR="00DA2DB7" w:rsidRPr="00352C8D">
        <w:rPr>
          <w:rFonts w:ascii="Arial" w:hAnsi="Arial" w:cs="Arial"/>
          <w:color w:val="000000"/>
        </w:rPr>
        <w:t xml:space="preserve"> </w:t>
      </w:r>
      <w:r w:rsidRPr="00352C8D">
        <w:rPr>
          <w:rFonts w:ascii="Arial" w:hAnsi="Arial" w:cs="Arial"/>
          <w:color w:val="000000"/>
        </w:rPr>
        <w:t xml:space="preserve">Joseph </w:t>
      </w:r>
      <w:r w:rsidR="0006592A" w:rsidRPr="00352C8D">
        <w:rPr>
          <w:rFonts w:ascii="Arial" w:hAnsi="Arial" w:cs="Arial"/>
          <w:color w:val="000000"/>
        </w:rPr>
        <w:t xml:space="preserve">J. </w:t>
      </w:r>
      <w:r w:rsidRPr="00352C8D">
        <w:rPr>
          <w:rFonts w:ascii="Arial" w:hAnsi="Arial" w:cs="Arial"/>
          <w:color w:val="000000"/>
        </w:rPr>
        <w:t>Ellis (Mt. Holyoke)</w:t>
      </w:r>
      <w:r w:rsidR="00352C8D">
        <w:rPr>
          <w:rFonts w:ascii="Arial" w:hAnsi="Arial" w:cs="Arial"/>
          <w:color w:val="000000"/>
        </w:rPr>
        <w:t>;</w:t>
      </w:r>
      <w:r w:rsidR="00DA2DB7" w:rsidRPr="00352C8D">
        <w:rPr>
          <w:rFonts w:ascii="Arial" w:hAnsi="Arial" w:cs="Arial"/>
          <w:color w:val="000000"/>
        </w:rPr>
        <w:t xml:space="preserve"> Clay Jenkinson</w:t>
      </w:r>
      <w:r w:rsidR="00352C8D">
        <w:rPr>
          <w:rFonts w:ascii="Arial" w:hAnsi="Arial" w:cs="Arial"/>
          <w:color w:val="000000"/>
        </w:rPr>
        <w:t>;</w:t>
      </w:r>
      <w:r w:rsidR="00DA2DB7" w:rsidRPr="00352C8D">
        <w:rPr>
          <w:rFonts w:ascii="Arial" w:hAnsi="Arial" w:cs="Arial"/>
          <w:color w:val="000000"/>
        </w:rPr>
        <w:t xml:space="preserve"> William E. </w:t>
      </w:r>
      <w:proofErr w:type="spellStart"/>
      <w:r w:rsidR="00DA2DB7" w:rsidRPr="00352C8D">
        <w:rPr>
          <w:rFonts w:ascii="Arial" w:hAnsi="Arial" w:cs="Arial"/>
          <w:color w:val="000000"/>
        </w:rPr>
        <w:t>Leuchtenburg</w:t>
      </w:r>
      <w:proofErr w:type="spellEnd"/>
      <w:r w:rsidR="00DA2DB7" w:rsidRPr="00352C8D">
        <w:rPr>
          <w:rFonts w:ascii="Arial" w:hAnsi="Arial" w:cs="Arial"/>
          <w:color w:val="000000"/>
        </w:rPr>
        <w:t xml:space="preserve"> (UNC)</w:t>
      </w:r>
      <w:r w:rsidR="00352C8D">
        <w:rPr>
          <w:rFonts w:ascii="Arial" w:hAnsi="Arial" w:cs="Arial"/>
          <w:color w:val="000000"/>
        </w:rPr>
        <w:t>;</w:t>
      </w:r>
      <w:r w:rsidR="00DA2DB7" w:rsidRPr="00352C8D">
        <w:rPr>
          <w:rFonts w:ascii="Arial" w:hAnsi="Arial" w:cs="Arial"/>
          <w:color w:val="000000"/>
        </w:rPr>
        <w:t xml:space="preserve"> </w:t>
      </w:r>
      <w:r w:rsidRPr="00352C8D">
        <w:rPr>
          <w:rFonts w:ascii="Arial" w:hAnsi="Arial" w:cs="Arial"/>
          <w:color w:val="000000"/>
        </w:rPr>
        <w:t>Stacy Schiff</w:t>
      </w:r>
      <w:r w:rsidR="00352C8D">
        <w:rPr>
          <w:rFonts w:ascii="Arial" w:hAnsi="Arial" w:cs="Arial"/>
          <w:color w:val="000000"/>
        </w:rPr>
        <w:t>;</w:t>
      </w:r>
      <w:r w:rsidRPr="00352C8D">
        <w:rPr>
          <w:rFonts w:ascii="Arial" w:hAnsi="Arial" w:cs="Arial"/>
          <w:color w:val="000000"/>
        </w:rPr>
        <w:t xml:space="preserve"> Sheila </w:t>
      </w:r>
      <w:r w:rsidR="0006592A" w:rsidRPr="00352C8D">
        <w:rPr>
          <w:rFonts w:ascii="Arial" w:hAnsi="Arial" w:cs="Arial"/>
          <w:color w:val="000000"/>
        </w:rPr>
        <w:t xml:space="preserve">L. </w:t>
      </w:r>
      <w:proofErr w:type="spellStart"/>
      <w:r w:rsidRPr="00352C8D">
        <w:rPr>
          <w:rFonts w:ascii="Arial" w:hAnsi="Arial" w:cs="Arial"/>
          <w:color w:val="000000"/>
        </w:rPr>
        <w:t>Skemp</w:t>
      </w:r>
      <w:proofErr w:type="spellEnd"/>
      <w:r w:rsidR="0006592A" w:rsidRPr="00352C8D">
        <w:rPr>
          <w:rFonts w:ascii="Arial" w:hAnsi="Arial" w:cs="Arial"/>
          <w:color w:val="000000"/>
        </w:rPr>
        <w:t xml:space="preserve"> (Mississippi)</w:t>
      </w:r>
      <w:r w:rsidR="00352C8D">
        <w:rPr>
          <w:rFonts w:ascii="Arial" w:hAnsi="Arial" w:cs="Arial"/>
          <w:color w:val="000000"/>
        </w:rPr>
        <w:t>;</w:t>
      </w:r>
      <w:r w:rsidR="00DA2DB7" w:rsidRPr="00352C8D">
        <w:rPr>
          <w:rFonts w:ascii="Arial" w:hAnsi="Arial" w:cs="Arial"/>
          <w:color w:val="000000"/>
        </w:rPr>
        <w:t xml:space="preserve"> and Gordon S. Wood (Brown)</w:t>
      </w:r>
      <w:r w:rsidR="0006592A" w:rsidRPr="00352C8D">
        <w:rPr>
          <w:rFonts w:ascii="Arial" w:hAnsi="Arial" w:cs="Arial"/>
          <w:color w:val="000000"/>
        </w:rPr>
        <w:t>.</w:t>
      </w:r>
    </w:p>
    <w:p w14:paraId="38DAF66B" w14:textId="77777777" w:rsidR="004E1520" w:rsidRPr="00352C8D" w:rsidRDefault="004E1520" w:rsidP="00352C8D">
      <w:pPr>
        <w:rPr>
          <w:rFonts w:ascii="Arial" w:hAnsi="Arial" w:cs="Arial"/>
        </w:rPr>
      </w:pPr>
    </w:p>
    <w:p w14:paraId="38BE7EC9" w14:textId="32209432" w:rsidR="0006592A" w:rsidRPr="00352C8D" w:rsidRDefault="00FC6FB5" w:rsidP="00352C8D">
      <w:pPr>
        <w:rPr>
          <w:rFonts w:ascii="Arial" w:hAnsi="Arial" w:cs="Arial"/>
        </w:rPr>
      </w:pPr>
      <w:r w:rsidRPr="00352C8D">
        <w:rPr>
          <w:rFonts w:ascii="Arial" w:hAnsi="Arial" w:cs="Arial"/>
          <w:color w:val="222222"/>
        </w:rPr>
        <w:t xml:space="preserve">Advisors to the series included </w:t>
      </w:r>
      <w:r w:rsidRPr="00352C8D">
        <w:rPr>
          <w:rFonts w:ascii="Arial" w:hAnsi="Arial" w:cs="Arial"/>
          <w:color w:val="000000"/>
        </w:rPr>
        <w:t>H.W. Brands</w:t>
      </w:r>
      <w:r w:rsidR="00352C8D">
        <w:rPr>
          <w:rFonts w:ascii="Arial" w:hAnsi="Arial" w:cs="Arial"/>
          <w:color w:val="000000"/>
        </w:rPr>
        <w:t>;</w:t>
      </w:r>
      <w:r w:rsidRPr="00352C8D">
        <w:rPr>
          <w:rFonts w:ascii="Arial" w:hAnsi="Arial" w:cs="Arial"/>
          <w:color w:val="000000"/>
        </w:rPr>
        <w:t xml:space="preserve"> Joyce E. Chaplin</w:t>
      </w:r>
      <w:r w:rsidR="00352C8D">
        <w:rPr>
          <w:rFonts w:ascii="Arial" w:hAnsi="Arial" w:cs="Arial"/>
          <w:color w:val="000000"/>
        </w:rPr>
        <w:t xml:space="preserve">; </w:t>
      </w:r>
      <w:r w:rsidRPr="00352C8D">
        <w:rPr>
          <w:rFonts w:ascii="Arial" w:hAnsi="Arial" w:cs="Arial"/>
          <w:color w:val="000000"/>
        </w:rPr>
        <w:t xml:space="preserve">Ellen </w:t>
      </w:r>
      <w:r w:rsidR="0006592A" w:rsidRPr="00352C8D">
        <w:rPr>
          <w:rFonts w:ascii="Arial" w:hAnsi="Arial" w:cs="Arial"/>
          <w:color w:val="000000"/>
        </w:rPr>
        <w:t xml:space="preserve">R. </w:t>
      </w:r>
      <w:r w:rsidRPr="00352C8D">
        <w:rPr>
          <w:rFonts w:ascii="Arial" w:hAnsi="Arial" w:cs="Arial"/>
          <w:color w:val="000000"/>
        </w:rPr>
        <w:t>Cohn</w:t>
      </w:r>
      <w:r w:rsidR="00352C8D">
        <w:rPr>
          <w:rFonts w:ascii="Arial" w:hAnsi="Arial" w:cs="Arial"/>
          <w:color w:val="000000"/>
        </w:rPr>
        <w:t>;</w:t>
      </w:r>
      <w:r w:rsidRPr="00352C8D">
        <w:rPr>
          <w:rFonts w:ascii="Arial" w:hAnsi="Arial" w:cs="Arial"/>
          <w:color w:val="000000"/>
        </w:rPr>
        <w:t xml:space="preserve"> Erica A</w:t>
      </w:r>
      <w:r w:rsidR="0006592A" w:rsidRPr="00352C8D">
        <w:rPr>
          <w:rFonts w:ascii="Arial" w:hAnsi="Arial" w:cs="Arial"/>
          <w:color w:val="000000"/>
        </w:rPr>
        <w:t>rm</w:t>
      </w:r>
      <w:r w:rsidR="006D5ADD" w:rsidRPr="00352C8D">
        <w:rPr>
          <w:rFonts w:ascii="Arial" w:hAnsi="Arial" w:cs="Arial"/>
          <w:color w:val="000000"/>
        </w:rPr>
        <w:t>s</w:t>
      </w:r>
      <w:r w:rsidR="0006592A" w:rsidRPr="00352C8D">
        <w:rPr>
          <w:rFonts w:ascii="Arial" w:hAnsi="Arial" w:cs="Arial"/>
          <w:color w:val="000000"/>
        </w:rPr>
        <w:t>trong</w:t>
      </w:r>
      <w:r w:rsidRPr="00352C8D">
        <w:rPr>
          <w:rFonts w:ascii="Arial" w:hAnsi="Arial" w:cs="Arial"/>
          <w:color w:val="000000"/>
        </w:rPr>
        <w:t xml:space="preserve"> Dunbar</w:t>
      </w:r>
      <w:r w:rsidR="00352C8D">
        <w:rPr>
          <w:rFonts w:ascii="Arial" w:hAnsi="Arial" w:cs="Arial"/>
          <w:color w:val="000000"/>
        </w:rPr>
        <w:t>;</w:t>
      </w:r>
      <w:r w:rsidRPr="00352C8D">
        <w:rPr>
          <w:rFonts w:ascii="Arial" w:hAnsi="Arial" w:cs="Arial"/>
          <w:color w:val="000000"/>
        </w:rPr>
        <w:t xml:space="preserve"> William E. </w:t>
      </w:r>
      <w:proofErr w:type="spellStart"/>
      <w:r w:rsidRPr="00352C8D">
        <w:rPr>
          <w:rFonts w:ascii="Arial" w:hAnsi="Arial" w:cs="Arial"/>
          <w:color w:val="000000"/>
        </w:rPr>
        <w:t>Leuchtenburg</w:t>
      </w:r>
      <w:proofErr w:type="spellEnd"/>
      <w:r w:rsidR="00352C8D">
        <w:rPr>
          <w:rFonts w:ascii="Arial" w:hAnsi="Arial" w:cs="Arial"/>
          <w:color w:val="000000"/>
        </w:rPr>
        <w:t>;</w:t>
      </w:r>
      <w:r w:rsidRPr="00352C8D">
        <w:rPr>
          <w:rFonts w:ascii="Arial" w:hAnsi="Arial" w:cs="Arial"/>
          <w:color w:val="000000"/>
        </w:rPr>
        <w:t xml:space="preserve"> Jean M. O'Brien</w:t>
      </w:r>
      <w:r w:rsidR="00352C8D">
        <w:rPr>
          <w:rFonts w:ascii="Arial" w:hAnsi="Arial" w:cs="Arial"/>
          <w:color w:val="000000"/>
        </w:rPr>
        <w:t>;</w:t>
      </w:r>
      <w:r w:rsidRPr="00352C8D">
        <w:rPr>
          <w:rFonts w:ascii="Arial" w:hAnsi="Arial" w:cs="Arial"/>
          <w:color w:val="000000"/>
        </w:rPr>
        <w:t xml:space="preserve"> Page Talbott</w:t>
      </w:r>
      <w:r w:rsidR="00352C8D">
        <w:rPr>
          <w:rFonts w:ascii="Arial" w:hAnsi="Arial" w:cs="Arial"/>
          <w:color w:val="000000"/>
        </w:rPr>
        <w:t>;</w:t>
      </w:r>
      <w:r w:rsidRPr="00352C8D">
        <w:rPr>
          <w:rFonts w:ascii="Arial" w:hAnsi="Arial" w:cs="Arial"/>
          <w:color w:val="000000"/>
        </w:rPr>
        <w:t xml:space="preserve"> and Karin Wulf.</w:t>
      </w:r>
      <w:r w:rsidR="003A1E10" w:rsidRPr="00352C8D">
        <w:rPr>
          <w:rFonts w:ascii="Arial" w:hAnsi="Arial" w:cs="Arial"/>
          <w:color w:val="000000"/>
        </w:rPr>
        <w:t xml:space="preserve"> </w:t>
      </w:r>
      <w:r w:rsidRPr="00352C8D">
        <w:rPr>
          <w:rFonts w:ascii="Arial" w:hAnsi="Arial" w:cs="Arial"/>
          <w:color w:val="000000"/>
        </w:rPr>
        <w:t>Voices were provided by Mandy Patinkin</w:t>
      </w:r>
      <w:r w:rsidR="00352C8D">
        <w:rPr>
          <w:rFonts w:ascii="Arial" w:hAnsi="Arial" w:cs="Arial"/>
          <w:color w:val="000000"/>
        </w:rPr>
        <w:t>;</w:t>
      </w:r>
      <w:r w:rsidRPr="00352C8D">
        <w:rPr>
          <w:rFonts w:ascii="Arial" w:hAnsi="Arial" w:cs="Arial"/>
          <w:color w:val="000000"/>
        </w:rPr>
        <w:t xml:space="preserve"> </w:t>
      </w:r>
      <w:r w:rsidR="0006592A" w:rsidRPr="00352C8D">
        <w:rPr>
          <w:rFonts w:ascii="Arial" w:hAnsi="Arial" w:cs="Arial"/>
        </w:rPr>
        <w:t>Carolyn McCormick</w:t>
      </w:r>
      <w:r w:rsidR="00352C8D">
        <w:rPr>
          <w:rFonts w:ascii="Arial" w:hAnsi="Arial" w:cs="Arial"/>
        </w:rPr>
        <w:t>;</w:t>
      </w:r>
      <w:r w:rsidR="0006592A" w:rsidRPr="00352C8D">
        <w:rPr>
          <w:rFonts w:ascii="Arial" w:hAnsi="Arial" w:cs="Arial"/>
        </w:rPr>
        <w:t xml:space="preserve"> Josh Lucas</w:t>
      </w:r>
      <w:r w:rsidR="00352C8D">
        <w:rPr>
          <w:rFonts w:ascii="Arial" w:hAnsi="Arial" w:cs="Arial"/>
        </w:rPr>
        <w:t>;</w:t>
      </w:r>
      <w:r w:rsidR="0006592A" w:rsidRPr="00352C8D">
        <w:rPr>
          <w:rFonts w:ascii="Arial" w:hAnsi="Arial" w:cs="Arial"/>
        </w:rPr>
        <w:t xml:space="preserve"> Paul </w:t>
      </w:r>
      <w:proofErr w:type="spellStart"/>
      <w:r w:rsidR="0006592A" w:rsidRPr="00352C8D">
        <w:rPr>
          <w:rFonts w:ascii="Arial" w:hAnsi="Arial" w:cs="Arial"/>
        </w:rPr>
        <w:t>Giamatti</w:t>
      </w:r>
      <w:proofErr w:type="spellEnd"/>
      <w:r w:rsidR="00352C8D">
        <w:rPr>
          <w:rFonts w:ascii="Arial" w:hAnsi="Arial" w:cs="Arial"/>
        </w:rPr>
        <w:t>;</w:t>
      </w:r>
      <w:r w:rsidR="0006592A" w:rsidRPr="00352C8D">
        <w:rPr>
          <w:rFonts w:ascii="Arial" w:hAnsi="Arial" w:cs="Arial"/>
        </w:rPr>
        <w:t xml:space="preserve"> Liam </w:t>
      </w:r>
      <w:proofErr w:type="spellStart"/>
      <w:r w:rsidR="0006592A" w:rsidRPr="00352C8D">
        <w:rPr>
          <w:rFonts w:ascii="Arial" w:hAnsi="Arial" w:cs="Arial"/>
        </w:rPr>
        <w:t>Neeson</w:t>
      </w:r>
      <w:proofErr w:type="spellEnd"/>
      <w:r w:rsidR="00352C8D">
        <w:rPr>
          <w:rFonts w:ascii="Arial" w:hAnsi="Arial" w:cs="Arial"/>
        </w:rPr>
        <w:t>;</w:t>
      </w:r>
      <w:r w:rsidR="0006592A" w:rsidRPr="00352C8D">
        <w:rPr>
          <w:rFonts w:ascii="Arial" w:hAnsi="Arial" w:cs="Arial"/>
        </w:rPr>
        <w:t xml:space="preserve"> Joe Morton</w:t>
      </w:r>
      <w:r w:rsidR="00352C8D">
        <w:rPr>
          <w:rFonts w:ascii="Arial" w:hAnsi="Arial" w:cs="Arial"/>
        </w:rPr>
        <w:t>;</w:t>
      </w:r>
      <w:r w:rsidR="0006592A" w:rsidRPr="00352C8D">
        <w:rPr>
          <w:rFonts w:ascii="Arial" w:hAnsi="Arial" w:cs="Arial"/>
        </w:rPr>
        <w:t xml:space="preserve"> </w:t>
      </w:r>
      <w:r w:rsidR="006D5ADD" w:rsidRPr="00352C8D">
        <w:rPr>
          <w:rFonts w:ascii="Arial" w:hAnsi="Arial" w:cs="Arial"/>
        </w:rPr>
        <w:t xml:space="preserve">and </w:t>
      </w:r>
      <w:r w:rsidR="0006592A" w:rsidRPr="00352C8D">
        <w:rPr>
          <w:rFonts w:ascii="Arial" w:hAnsi="Arial" w:cs="Arial"/>
        </w:rPr>
        <w:t>Adam Arkin</w:t>
      </w:r>
      <w:r w:rsidR="003A1E10" w:rsidRPr="00352C8D">
        <w:rPr>
          <w:rFonts w:ascii="Arial" w:hAnsi="Arial" w:cs="Arial"/>
        </w:rPr>
        <w:t>.</w:t>
      </w:r>
      <w:r w:rsidR="0006592A" w:rsidRPr="00352C8D">
        <w:rPr>
          <w:rFonts w:ascii="Arial" w:hAnsi="Arial" w:cs="Arial"/>
        </w:rPr>
        <w:t xml:space="preserve"> </w:t>
      </w:r>
    </w:p>
    <w:p w14:paraId="42F67AC4" w14:textId="04D07A30" w:rsidR="0006592A" w:rsidRPr="00352C8D" w:rsidRDefault="0006592A" w:rsidP="00352C8D">
      <w:pPr>
        <w:rPr>
          <w:rFonts w:ascii="Arial" w:hAnsi="Arial" w:cs="Arial"/>
        </w:rPr>
      </w:pPr>
    </w:p>
    <w:p w14:paraId="07C39985" w14:textId="52A722FC" w:rsidR="004E1520" w:rsidRPr="00352C8D" w:rsidRDefault="00FC6FB5" w:rsidP="00352C8D">
      <w:pPr>
        <w:rPr>
          <w:rFonts w:ascii="Arial" w:hAnsi="Arial" w:cs="Arial"/>
          <w:highlight w:val="white"/>
        </w:rPr>
      </w:pPr>
      <w:r w:rsidRPr="00352C8D">
        <w:rPr>
          <w:rFonts w:ascii="Arial" w:hAnsi="Arial" w:cs="Arial"/>
          <w:highlight w:val="white"/>
        </w:rPr>
        <w:t xml:space="preserve">A production of Florentine Films and WETA Washington, D.C., </w:t>
      </w:r>
      <w:r w:rsidRPr="00352C8D">
        <w:rPr>
          <w:rFonts w:ascii="Arial" w:hAnsi="Arial" w:cs="Arial"/>
          <w:b/>
          <w:highlight w:val="white"/>
        </w:rPr>
        <w:t>BENJAMIN FRANKLIN</w:t>
      </w:r>
      <w:r w:rsidRPr="00352C8D">
        <w:rPr>
          <w:rFonts w:ascii="Arial" w:hAnsi="Arial" w:cs="Arial"/>
          <w:highlight w:val="white"/>
        </w:rPr>
        <w:t xml:space="preserve"> </w:t>
      </w:r>
      <w:r w:rsidRPr="00352C8D">
        <w:rPr>
          <w:rFonts w:ascii="Arial" w:hAnsi="Arial" w:cs="Arial"/>
          <w:color w:val="000000"/>
        </w:rPr>
        <w:t xml:space="preserve">was </w:t>
      </w:r>
      <w:proofErr w:type="gramStart"/>
      <w:r w:rsidRPr="00352C8D">
        <w:rPr>
          <w:rFonts w:ascii="Arial" w:hAnsi="Arial" w:cs="Arial"/>
          <w:color w:val="000000"/>
        </w:rPr>
        <w:t>directed</w:t>
      </w:r>
      <w:proofErr w:type="gramEnd"/>
      <w:r w:rsidRPr="00352C8D">
        <w:rPr>
          <w:rFonts w:ascii="Arial" w:hAnsi="Arial" w:cs="Arial"/>
          <w:color w:val="000000"/>
        </w:rPr>
        <w:t xml:space="preserve"> and executive produced by </w:t>
      </w:r>
      <w:r w:rsidRPr="00352C8D">
        <w:rPr>
          <w:rFonts w:ascii="Arial" w:hAnsi="Arial" w:cs="Arial"/>
          <w:b/>
          <w:color w:val="000000"/>
        </w:rPr>
        <w:t>Ken Burns</w:t>
      </w:r>
      <w:r w:rsidR="00352C8D">
        <w:rPr>
          <w:rFonts w:ascii="Arial" w:hAnsi="Arial" w:cs="Arial"/>
          <w:color w:val="000000"/>
        </w:rPr>
        <w:t>;</w:t>
      </w:r>
      <w:r w:rsidRPr="00352C8D">
        <w:rPr>
          <w:rFonts w:ascii="Arial" w:hAnsi="Arial" w:cs="Arial"/>
          <w:color w:val="000000"/>
        </w:rPr>
        <w:t xml:space="preserve"> written by </w:t>
      </w:r>
      <w:r w:rsidRPr="00352C8D">
        <w:rPr>
          <w:rFonts w:ascii="Arial" w:hAnsi="Arial" w:cs="Arial"/>
          <w:b/>
          <w:color w:val="000000"/>
        </w:rPr>
        <w:t xml:space="preserve">Dayton </w:t>
      </w:r>
      <w:proofErr w:type="spellStart"/>
      <w:r w:rsidRPr="00352C8D">
        <w:rPr>
          <w:rFonts w:ascii="Arial" w:hAnsi="Arial" w:cs="Arial"/>
          <w:b/>
          <w:color w:val="000000"/>
        </w:rPr>
        <w:t>Dun</w:t>
      </w:r>
      <w:r w:rsidRPr="00352C8D">
        <w:rPr>
          <w:rFonts w:ascii="Arial" w:hAnsi="Arial" w:cs="Arial"/>
          <w:b/>
        </w:rPr>
        <w:t>can</w:t>
      </w:r>
      <w:r w:rsidR="00352C8D">
        <w:rPr>
          <w:rFonts w:ascii="Arial" w:hAnsi="Arial" w:cs="Arial"/>
          <w:bCs/>
        </w:rPr>
        <w:t xml:space="preserve">; </w:t>
      </w:r>
      <w:r w:rsidRPr="00352C8D">
        <w:rPr>
          <w:rFonts w:ascii="Arial" w:hAnsi="Arial" w:cs="Arial"/>
          <w:color w:val="000000"/>
        </w:rPr>
        <w:t>produced</w:t>
      </w:r>
      <w:proofErr w:type="spellEnd"/>
      <w:r w:rsidRPr="00352C8D">
        <w:rPr>
          <w:rFonts w:ascii="Arial" w:hAnsi="Arial" w:cs="Arial"/>
          <w:color w:val="000000"/>
        </w:rPr>
        <w:t xml:space="preserve"> by </w:t>
      </w:r>
      <w:r w:rsidRPr="00352C8D">
        <w:rPr>
          <w:rFonts w:ascii="Arial" w:hAnsi="Arial" w:cs="Arial"/>
          <w:b/>
          <w:color w:val="000000"/>
        </w:rPr>
        <w:t xml:space="preserve">David Schmidt </w:t>
      </w:r>
      <w:r w:rsidRPr="00352C8D">
        <w:rPr>
          <w:rFonts w:ascii="Arial" w:hAnsi="Arial" w:cs="Arial"/>
          <w:color w:val="000000"/>
        </w:rPr>
        <w:t xml:space="preserve">and </w:t>
      </w:r>
      <w:r w:rsidR="007F4E8A" w:rsidRPr="00352C8D">
        <w:rPr>
          <w:rFonts w:ascii="Arial" w:hAnsi="Arial" w:cs="Arial"/>
          <w:b/>
          <w:bCs/>
          <w:color w:val="000000"/>
        </w:rPr>
        <w:t>Ken Burns</w:t>
      </w:r>
      <w:r w:rsidR="00352C8D">
        <w:rPr>
          <w:rFonts w:ascii="Arial" w:hAnsi="Arial" w:cs="Arial"/>
          <w:b/>
          <w:bCs/>
          <w:color w:val="000000"/>
        </w:rPr>
        <w:t>;</w:t>
      </w:r>
      <w:r w:rsidRPr="00352C8D">
        <w:rPr>
          <w:rFonts w:ascii="Arial" w:hAnsi="Arial" w:cs="Arial"/>
          <w:color w:val="000000"/>
        </w:rPr>
        <w:t xml:space="preserve"> co-produced by </w:t>
      </w:r>
      <w:r w:rsidR="007F4E8A" w:rsidRPr="00352C8D">
        <w:rPr>
          <w:rFonts w:ascii="Arial" w:hAnsi="Arial" w:cs="Arial"/>
          <w:b/>
          <w:color w:val="000000"/>
        </w:rPr>
        <w:t xml:space="preserve">Katy Haas </w:t>
      </w:r>
      <w:r w:rsidR="007F4E8A" w:rsidRPr="00352C8D">
        <w:rPr>
          <w:rFonts w:ascii="Arial" w:hAnsi="Arial" w:cs="Arial"/>
          <w:bCs/>
          <w:color w:val="000000"/>
        </w:rPr>
        <w:t>and</w:t>
      </w:r>
      <w:r w:rsidR="007F4E8A" w:rsidRPr="00352C8D">
        <w:rPr>
          <w:rFonts w:ascii="Arial" w:hAnsi="Arial" w:cs="Arial"/>
          <w:b/>
          <w:color w:val="000000"/>
        </w:rPr>
        <w:t xml:space="preserve"> Craig Mellish</w:t>
      </w:r>
      <w:r w:rsidR="00352C8D">
        <w:rPr>
          <w:rFonts w:ascii="Arial" w:hAnsi="Arial" w:cs="Arial"/>
          <w:bCs/>
          <w:color w:val="000000"/>
        </w:rPr>
        <w:t xml:space="preserve">; </w:t>
      </w:r>
      <w:r w:rsidRPr="00352C8D">
        <w:rPr>
          <w:rFonts w:ascii="Arial" w:hAnsi="Arial" w:cs="Arial"/>
          <w:color w:val="000000"/>
        </w:rPr>
        <w:t xml:space="preserve">and associate produced by </w:t>
      </w:r>
      <w:r w:rsidR="007F4E8A" w:rsidRPr="00352C8D">
        <w:rPr>
          <w:rFonts w:ascii="Arial" w:hAnsi="Arial" w:cs="Arial"/>
          <w:b/>
          <w:color w:val="000000"/>
        </w:rPr>
        <w:t>Emily Mosher</w:t>
      </w:r>
      <w:r w:rsidRPr="00352C8D">
        <w:rPr>
          <w:rFonts w:ascii="Arial" w:hAnsi="Arial" w:cs="Arial"/>
          <w:b/>
          <w:color w:val="000000"/>
        </w:rPr>
        <w:t xml:space="preserve">. </w:t>
      </w:r>
      <w:r w:rsidRPr="00352C8D">
        <w:rPr>
          <w:rFonts w:ascii="Arial" w:hAnsi="Arial" w:cs="Arial"/>
          <w:color w:val="000000"/>
        </w:rPr>
        <w:t xml:space="preserve">The film was edited by </w:t>
      </w:r>
      <w:r w:rsidR="007F4E8A" w:rsidRPr="00352C8D">
        <w:rPr>
          <w:rFonts w:ascii="Arial" w:hAnsi="Arial" w:cs="Arial"/>
          <w:b/>
          <w:bCs/>
          <w:color w:val="000000"/>
        </w:rPr>
        <w:t>Craig Mellish</w:t>
      </w:r>
      <w:r w:rsidRPr="00352C8D">
        <w:rPr>
          <w:rFonts w:ascii="Arial" w:hAnsi="Arial" w:cs="Arial"/>
          <w:color w:val="000000"/>
        </w:rPr>
        <w:t>. The film is narrated b</w:t>
      </w:r>
      <w:r w:rsidRPr="00352C8D">
        <w:rPr>
          <w:rFonts w:ascii="Arial" w:hAnsi="Arial" w:cs="Arial"/>
        </w:rPr>
        <w:t xml:space="preserve">y </w:t>
      </w:r>
      <w:r w:rsidRPr="00352C8D">
        <w:rPr>
          <w:rFonts w:ascii="Arial" w:hAnsi="Arial" w:cs="Arial"/>
          <w:b/>
        </w:rPr>
        <w:t xml:space="preserve">Peter Coyote </w:t>
      </w:r>
      <w:r w:rsidRPr="00352C8D">
        <w:rPr>
          <w:rFonts w:ascii="Arial" w:hAnsi="Arial" w:cs="Arial"/>
        </w:rPr>
        <w:t>(</w:t>
      </w:r>
      <w:r w:rsidRPr="00352C8D">
        <w:rPr>
          <w:rFonts w:ascii="Arial" w:hAnsi="Arial" w:cs="Arial"/>
          <w:color w:val="202122"/>
        </w:rPr>
        <w:t>HEMINGWAY</w:t>
      </w:r>
      <w:r w:rsidRPr="00352C8D">
        <w:rPr>
          <w:rFonts w:ascii="Arial" w:hAnsi="Arial" w:cs="Arial"/>
        </w:rPr>
        <w:t>, COUNTRY MUSIC, THE VIETNAM WAR).</w:t>
      </w:r>
      <w:r w:rsidRPr="00352C8D">
        <w:rPr>
          <w:rFonts w:ascii="Arial" w:hAnsi="Arial" w:cs="Arial"/>
          <w:b/>
        </w:rPr>
        <w:t xml:space="preserve"> </w:t>
      </w:r>
      <w:r w:rsidRPr="00352C8D">
        <w:rPr>
          <w:rFonts w:ascii="Arial" w:hAnsi="Arial" w:cs="Arial"/>
          <w:b/>
          <w:color w:val="000000"/>
        </w:rPr>
        <w:t>Buddy Squires</w:t>
      </w:r>
      <w:r w:rsidRPr="00352C8D">
        <w:rPr>
          <w:rFonts w:ascii="Arial" w:hAnsi="Arial" w:cs="Arial"/>
          <w:color w:val="000000"/>
        </w:rPr>
        <w:t xml:space="preserve"> was the</w:t>
      </w:r>
      <w:r w:rsidR="007F4E8A" w:rsidRPr="00352C8D">
        <w:rPr>
          <w:rFonts w:ascii="Arial" w:hAnsi="Arial" w:cs="Arial"/>
          <w:color w:val="000000"/>
        </w:rPr>
        <w:t xml:space="preserve"> lead</w:t>
      </w:r>
      <w:r w:rsidRPr="00352C8D">
        <w:rPr>
          <w:rFonts w:ascii="Arial" w:hAnsi="Arial" w:cs="Arial"/>
          <w:color w:val="000000"/>
        </w:rPr>
        <w:t xml:space="preserve"> cinematographer. </w:t>
      </w:r>
      <w:r w:rsidRPr="00352C8D">
        <w:rPr>
          <w:rFonts w:ascii="Arial" w:hAnsi="Arial" w:cs="Arial"/>
          <w:highlight w:val="white"/>
        </w:rPr>
        <w:t xml:space="preserve">The executive in charge for WETA is </w:t>
      </w:r>
      <w:r w:rsidRPr="00352C8D">
        <w:rPr>
          <w:rFonts w:ascii="Arial" w:hAnsi="Arial" w:cs="Arial"/>
          <w:b/>
          <w:highlight w:val="white"/>
        </w:rPr>
        <w:t>John F. Wilson</w:t>
      </w:r>
      <w:r w:rsidRPr="00352C8D">
        <w:rPr>
          <w:rFonts w:ascii="Arial" w:hAnsi="Arial" w:cs="Arial"/>
          <w:highlight w:val="white"/>
        </w:rPr>
        <w:t>.</w:t>
      </w:r>
    </w:p>
    <w:p w14:paraId="41DCC645" w14:textId="4DAF135E" w:rsidR="00E12CB1" w:rsidRPr="00352C8D" w:rsidRDefault="00E12CB1" w:rsidP="00352C8D">
      <w:pPr>
        <w:rPr>
          <w:rFonts w:ascii="Arial" w:hAnsi="Arial" w:cs="Arial"/>
          <w:b/>
        </w:rPr>
      </w:pPr>
    </w:p>
    <w:p w14:paraId="5EE165DE" w14:textId="77777777" w:rsidR="00E12CB1" w:rsidRPr="00352C8D" w:rsidRDefault="00834667" w:rsidP="00352C8D">
      <w:pPr>
        <w:rPr>
          <w:rFonts w:ascii="Arial" w:hAnsi="Arial" w:cs="Arial"/>
        </w:rPr>
      </w:pPr>
      <w:hyperlink r:id="rId11" w:history="1">
        <w:r w:rsidR="00E12CB1" w:rsidRPr="00352C8D">
          <w:rPr>
            <w:rStyle w:val="Hyperlink"/>
            <w:rFonts w:ascii="Arial" w:hAnsi="Arial" w:cs="Arial"/>
          </w:rPr>
          <w:t xml:space="preserve">PBS </w:t>
        </w:r>
        <w:proofErr w:type="spellStart"/>
        <w:r w:rsidR="00E12CB1" w:rsidRPr="00352C8D">
          <w:rPr>
            <w:rStyle w:val="Hyperlink"/>
            <w:rFonts w:ascii="Arial" w:hAnsi="Arial" w:cs="Arial"/>
          </w:rPr>
          <w:t>LearningMedia</w:t>
        </w:r>
        <w:proofErr w:type="spellEnd"/>
      </w:hyperlink>
      <w:r w:rsidR="00E12CB1" w:rsidRPr="00352C8D">
        <w:rPr>
          <w:rFonts w:ascii="Arial" w:hAnsi="Arial" w:cs="Arial"/>
        </w:rPr>
        <w:t xml:space="preserve"> is conducting extensive research to better understand how educators teach Benjamin Franklin and the Colonial and Revolutionary periods, how those lessons impact learning, and how popular texts shape existing narratives about complicated historical figures and hard truths about the era. The research will inform the contents, structure, and implementation of a scalable series of professional learning workshops intended to support educators so they can more accurately teach authentic, whole histories and deepen student knowledge and engagement. A collection of classroom resources for students in grades 5-12, also informed by the research, will be </w:t>
      </w:r>
      <w:r w:rsidR="00E12CB1" w:rsidRPr="00352C8D">
        <w:rPr>
          <w:rFonts w:ascii="Arial" w:hAnsi="Arial" w:cs="Arial"/>
        </w:rPr>
        <w:lastRenderedPageBreak/>
        <w:t xml:space="preserve">published to the </w:t>
      </w:r>
      <w:hyperlink r:id="rId12" w:history="1">
        <w:r w:rsidR="00E12CB1" w:rsidRPr="00352C8D">
          <w:rPr>
            <w:rStyle w:val="Hyperlink"/>
            <w:rFonts w:ascii="Arial" w:hAnsi="Arial" w:cs="Arial"/>
          </w:rPr>
          <w:t>Ken Burns in the Classroom</w:t>
        </w:r>
      </w:hyperlink>
      <w:r w:rsidR="00E12CB1" w:rsidRPr="00352C8D">
        <w:rPr>
          <w:rFonts w:ascii="Arial" w:hAnsi="Arial" w:cs="Arial"/>
        </w:rPr>
        <w:t xml:space="preserve"> site on PBS </w:t>
      </w:r>
      <w:proofErr w:type="spellStart"/>
      <w:r w:rsidR="00E12CB1" w:rsidRPr="00352C8D">
        <w:rPr>
          <w:rFonts w:ascii="Arial" w:hAnsi="Arial" w:cs="Arial"/>
        </w:rPr>
        <w:t>LearningMedia</w:t>
      </w:r>
      <w:proofErr w:type="spellEnd"/>
      <w:r w:rsidR="00E12CB1" w:rsidRPr="00352C8D">
        <w:rPr>
          <w:rFonts w:ascii="Arial" w:hAnsi="Arial" w:cs="Arial"/>
        </w:rPr>
        <w:t xml:space="preserve"> in advance of program air.</w:t>
      </w:r>
    </w:p>
    <w:p w14:paraId="75E54001" w14:textId="3CDA5EF8" w:rsidR="004E1520" w:rsidRPr="00352C8D" w:rsidRDefault="00FC6FB5" w:rsidP="00352C8D">
      <w:pPr>
        <w:spacing w:before="240" w:after="240"/>
        <w:ind w:right="40"/>
        <w:rPr>
          <w:rFonts w:ascii="Arial" w:hAnsi="Arial" w:cs="Arial"/>
        </w:rPr>
      </w:pPr>
      <w:r w:rsidRPr="00352C8D">
        <w:rPr>
          <w:rFonts w:ascii="Arial" w:hAnsi="Arial" w:cs="Arial"/>
          <w:b/>
        </w:rPr>
        <w:t xml:space="preserve">BENJAMIN FRANKLIN </w:t>
      </w:r>
      <w:r w:rsidRPr="00352C8D">
        <w:rPr>
          <w:rFonts w:ascii="Arial" w:hAnsi="Arial" w:cs="Arial"/>
        </w:rPr>
        <w:t>will be available to stream for free on all station-branded PBS platforms, including</w:t>
      </w:r>
      <w:hyperlink r:id="rId13">
        <w:r w:rsidRPr="00352C8D">
          <w:rPr>
            <w:rFonts w:ascii="Arial" w:hAnsi="Arial" w:cs="Arial"/>
          </w:rPr>
          <w:t xml:space="preserve"> </w:t>
        </w:r>
      </w:hyperlink>
      <w:hyperlink r:id="rId14">
        <w:r w:rsidR="00DB0506" w:rsidRPr="00352C8D">
          <w:rPr>
            <w:rFonts w:ascii="Arial" w:hAnsi="Arial" w:cs="Arial"/>
            <w:color w:val="1155CC"/>
            <w:u w:val="single"/>
          </w:rPr>
          <w:t>PBS.org</w:t>
        </w:r>
      </w:hyperlink>
      <w:r w:rsidRPr="00352C8D">
        <w:rPr>
          <w:rFonts w:ascii="Arial" w:hAnsi="Arial" w:cs="Arial"/>
        </w:rPr>
        <w:t xml:space="preserve"> and the</w:t>
      </w:r>
      <w:hyperlink r:id="rId15">
        <w:r w:rsidRPr="00352C8D">
          <w:rPr>
            <w:rFonts w:ascii="Arial" w:hAnsi="Arial" w:cs="Arial"/>
          </w:rPr>
          <w:t xml:space="preserve"> </w:t>
        </w:r>
      </w:hyperlink>
      <w:hyperlink r:id="rId16">
        <w:r w:rsidRPr="00352C8D">
          <w:rPr>
            <w:rFonts w:ascii="Arial" w:hAnsi="Arial" w:cs="Arial"/>
            <w:color w:val="1155CC"/>
            <w:u w:val="single"/>
          </w:rPr>
          <w:t>PBS Video App</w:t>
        </w:r>
      </w:hyperlink>
      <w:r w:rsidRPr="00352C8D">
        <w:rPr>
          <w:rFonts w:ascii="Arial" w:hAnsi="Arial" w:cs="Arial"/>
        </w:rPr>
        <w:t>, available on iOS, Android, Roku, Apple TV, Android TV, Amazon Fire TV, Samsung Smart TV</w:t>
      </w:r>
      <w:r w:rsidR="003A4C7C" w:rsidRPr="00352C8D">
        <w:rPr>
          <w:rFonts w:ascii="Arial" w:hAnsi="Arial" w:cs="Arial"/>
        </w:rPr>
        <w:t>,</w:t>
      </w:r>
      <w:r w:rsidRPr="00352C8D">
        <w:rPr>
          <w:rFonts w:ascii="Arial" w:hAnsi="Arial" w:cs="Arial"/>
        </w:rPr>
        <w:t xml:space="preserve"> Chromecast</w:t>
      </w:r>
      <w:r w:rsidR="00A24179" w:rsidRPr="00352C8D">
        <w:rPr>
          <w:rFonts w:ascii="Arial" w:hAnsi="Arial" w:cs="Arial"/>
        </w:rPr>
        <w:t>, and VIZIO</w:t>
      </w:r>
      <w:r w:rsidRPr="00352C8D">
        <w:rPr>
          <w:rFonts w:ascii="Arial" w:hAnsi="Arial" w:cs="Arial"/>
        </w:rPr>
        <w:t xml:space="preserve">. PBS station members can view the documentary via PBS Passport as part of a full collection of Ken Burns films. For more information about PBS Passport, visit the </w:t>
      </w:r>
      <w:hyperlink r:id="rId17">
        <w:r w:rsidRPr="00352C8D">
          <w:rPr>
            <w:rFonts w:ascii="Arial" w:hAnsi="Arial" w:cs="Arial"/>
            <w:color w:val="1155CC"/>
            <w:u w:val="single"/>
          </w:rPr>
          <w:t>PBS Passport FAQ</w:t>
        </w:r>
      </w:hyperlink>
      <w:r w:rsidRPr="00352C8D">
        <w:rPr>
          <w:rFonts w:ascii="Arial" w:hAnsi="Arial" w:cs="Arial"/>
        </w:rPr>
        <w:t xml:space="preserve"> website.</w:t>
      </w:r>
    </w:p>
    <w:p w14:paraId="1C567A45" w14:textId="591A49FA" w:rsidR="00352C8D" w:rsidRPr="00352C8D" w:rsidRDefault="00352C8D" w:rsidP="00352C8D">
      <w:pPr>
        <w:rPr>
          <w:rFonts w:ascii="Arial" w:hAnsi="Arial" w:cs="Arial"/>
          <w:color w:val="000000"/>
        </w:rPr>
      </w:pPr>
      <w:r w:rsidRPr="00352C8D">
        <w:rPr>
          <w:rFonts w:ascii="Arial" w:hAnsi="Arial" w:cs="Arial"/>
          <w:color w:val="000000"/>
        </w:rPr>
        <w:t>Series funding for BENJAMIN FRANKLIN was provided by the Corporation for Public Broadcasting, Bank of America, The Pew Charitable Trusts, David M.</w:t>
      </w:r>
      <w:r>
        <w:rPr>
          <w:rFonts w:ascii="Arial" w:hAnsi="Arial" w:cs="Arial"/>
          <w:color w:val="000000"/>
        </w:rPr>
        <w:t xml:space="preserve"> </w:t>
      </w:r>
      <w:r w:rsidRPr="00352C8D">
        <w:rPr>
          <w:rFonts w:ascii="Arial" w:hAnsi="Arial" w:cs="Arial"/>
          <w:color w:val="000000"/>
        </w:rPr>
        <w:t>Rubenstein, and public television viewers.</w:t>
      </w:r>
      <w:r>
        <w:rPr>
          <w:rFonts w:ascii="Arial" w:hAnsi="Arial" w:cs="Arial"/>
          <w:color w:val="000000"/>
        </w:rPr>
        <w:t xml:space="preserve"> </w:t>
      </w:r>
      <w:r w:rsidRPr="00352C8D">
        <w:rPr>
          <w:rFonts w:ascii="Arial" w:hAnsi="Arial" w:cs="Arial"/>
          <w:color w:val="000000"/>
        </w:rPr>
        <w:t xml:space="preserve">Funding was </w:t>
      </w:r>
      <w:r w:rsidRPr="00352C8D">
        <w:rPr>
          <w:rFonts w:ascii="Arial" w:hAnsi="Arial" w:cs="Arial"/>
          <w:color w:val="000000"/>
        </w:rPr>
        <w:t>also</w:t>
      </w:r>
      <w:r>
        <w:rPr>
          <w:rFonts w:ascii="Arial" w:hAnsi="Arial" w:cs="Arial"/>
          <w:color w:val="000000"/>
        </w:rPr>
        <w:t xml:space="preserve"> </w:t>
      </w:r>
      <w:r w:rsidRPr="00352C8D">
        <w:rPr>
          <w:rFonts w:ascii="Arial" w:hAnsi="Arial" w:cs="Arial"/>
          <w:color w:val="000000"/>
        </w:rPr>
        <w:t>provided</w:t>
      </w:r>
      <w:r w:rsidRPr="00352C8D">
        <w:rPr>
          <w:rFonts w:ascii="Arial" w:hAnsi="Arial" w:cs="Arial"/>
          <w:color w:val="000000"/>
        </w:rPr>
        <w:t xml:space="preserve"> by The Better Angels Society members: Jeannie and Jonathan Lavine; the University of Pennsylvania; Gilchrist and Amy Berg; Perry and Donna </w:t>
      </w:r>
      <w:proofErr w:type="spellStart"/>
      <w:r w:rsidRPr="00352C8D">
        <w:rPr>
          <w:rFonts w:ascii="Arial" w:hAnsi="Arial" w:cs="Arial"/>
          <w:color w:val="000000"/>
        </w:rPr>
        <w:t>Golkin</w:t>
      </w:r>
      <w:proofErr w:type="spellEnd"/>
      <w:r w:rsidRPr="00352C8D">
        <w:rPr>
          <w:rFonts w:ascii="Arial" w:hAnsi="Arial" w:cs="Arial"/>
          <w:color w:val="000000"/>
        </w:rPr>
        <w:t xml:space="preserve">; </w:t>
      </w:r>
      <w:proofErr w:type="spellStart"/>
      <w:r w:rsidRPr="00352C8D">
        <w:rPr>
          <w:rFonts w:ascii="Arial" w:hAnsi="Arial" w:cs="Arial"/>
          <w:color w:val="000000"/>
        </w:rPr>
        <w:t>Kissick</w:t>
      </w:r>
      <w:proofErr w:type="spellEnd"/>
      <w:r w:rsidRPr="00352C8D">
        <w:rPr>
          <w:rFonts w:ascii="Arial" w:hAnsi="Arial" w:cs="Arial"/>
          <w:color w:val="000000"/>
        </w:rPr>
        <w:t xml:space="preserve"> Family Foundation; Deborah and Jon Dawson; Diane and Hal Brierley; McCloskey Family Charitable Trust; </w:t>
      </w:r>
      <w:proofErr w:type="spellStart"/>
      <w:r w:rsidRPr="00352C8D">
        <w:rPr>
          <w:rFonts w:ascii="Arial" w:hAnsi="Arial" w:cs="Arial"/>
          <w:color w:val="000000"/>
        </w:rPr>
        <w:t>Cappy</w:t>
      </w:r>
      <w:proofErr w:type="spellEnd"/>
      <w:r w:rsidRPr="00352C8D">
        <w:rPr>
          <w:rFonts w:ascii="Arial" w:hAnsi="Arial" w:cs="Arial"/>
          <w:color w:val="000000"/>
        </w:rPr>
        <w:t xml:space="preserve"> and Janie </w:t>
      </w:r>
      <w:proofErr w:type="spellStart"/>
      <w:r w:rsidRPr="00352C8D">
        <w:rPr>
          <w:rFonts w:ascii="Arial" w:hAnsi="Arial" w:cs="Arial"/>
          <w:color w:val="000000"/>
        </w:rPr>
        <w:t>McGarr</w:t>
      </w:r>
      <w:proofErr w:type="spellEnd"/>
      <w:r w:rsidRPr="00352C8D">
        <w:rPr>
          <w:rFonts w:ascii="Arial" w:hAnsi="Arial" w:cs="Arial"/>
          <w:color w:val="000000"/>
        </w:rPr>
        <w:t xml:space="preserve">; Lavender Butterfly Fund; and Susan and Charles </w:t>
      </w:r>
      <w:proofErr w:type="spellStart"/>
      <w:r w:rsidRPr="00352C8D">
        <w:rPr>
          <w:rFonts w:ascii="Arial" w:hAnsi="Arial" w:cs="Arial"/>
          <w:color w:val="000000"/>
        </w:rPr>
        <w:t>Shanor</w:t>
      </w:r>
      <w:proofErr w:type="spellEnd"/>
      <w:r w:rsidRPr="00352C8D">
        <w:rPr>
          <w:rFonts w:ascii="Arial" w:hAnsi="Arial" w:cs="Arial"/>
          <w:color w:val="000000"/>
        </w:rPr>
        <w:t xml:space="preserve"> Charitable Trust.</w:t>
      </w:r>
    </w:p>
    <w:p w14:paraId="3C9D6157" w14:textId="77777777" w:rsidR="00352C8D" w:rsidRPr="00352C8D" w:rsidRDefault="00352C8D" w:rsidP="00352C8D">
      <w:pPr>
        <w:rPr>
          <w:rFonts w:ascii="Arial" w:hAnsi="Arial" w:cs="Arial"/>
        </w:rPr>
      </w:pPr>
    </w:p>
    <w:p w14:paraId="37577A6C" w14:textId="77777777" w:rsidR="00352C8D" w:rsidRDefault="00352C8D" w:rsidP="00352C8D">
      <w:pPr>
        <w:rPr>
          <w:rFonts w:ascii="Arial" w:hAnsi="Arial" w:cs="Arial"/>
          <w:b/>
          <w:bCs/>
          <w:color w:val="000000"/>
        </w:rPr>
      </w:pPr>
      <w:r>
        <w:rPr>
          <w:rFonts w:ascii="Arial" w:hAnsi="Arial" w:cs="Arial"/>
          <w:b/>
          <w:bCs/>
          <w:color w:val="000000"/>
        </w:rPr>
        <w:t>About</w:t>
      </w:r>
      <w:r w:rsidR="00D37536" w:rsidRPr="00352C8D">
        <w:rPr>
          <w:rFonts w:ascii="Arial" w:hAnsi="Arial" w:cs="Arial"/>
          <w:b/>
          <w:bCs/>
          <w:color w:val="000000"/>
        </w:rPr>
        <w:t xml:space="preserve"> WETA</w:t>
      </w:r>
    </w:p>
    <w:p w14:paraId="6694670F" w14:textId="3883E791" w:rsidR="00D37536" w:rsidRPr="00352C8D" w:rsidRDefault="00D37536" w:rsidP="00352C8D">
      <w:pPr>
        <w:rPr>
          <w:rFonts w:ascii="Arial" w:hAnsi="Arial" w:cs="Arial"/>
          <w:color w:val="000000"/>
        </w:rPr>
      </w:pPr>
      <w:r w:rsidRPr="00352C8D">
        <w:rPr>
          <w:rFonts w:ascii="Arial" w:hAnsi="Arial" w:cs="Arial"/>
          <w:b/>
          <w:bCs/>
          <w:color w:val="000000"/>
        </w:rPr>
        <w:t> </w:t>
      </w:r>
    </w:p>
    <w:p w14:paraId="6642A52E" w14:textId="4614A17B" w:rsidR="00D37536" w:rsidRPr="00352C8D" w:rsidRDefault="00D37536" w:rsidP="00352C8D">
      <w:pPr>
        <w:rPr>
          <w:rFonts w:ascii="Arial" w:hAnsi="Arial" w:cs="Arial"/>
        </w:rPr>
      </w:pPr>
      <w:bookmarkStart w:id="2" w:name="_Hlk82007997"/>
      <w:r w:rsidRPr="00352C8D">
        <w:rPr>
          <w:rFonts w:ascii="Arial" w:hAnsi="Arial" w:cs="Arial"/>
        </w:rPr>
        <w:t>WETA is the leading public broadcaster in the nation’s capital, serving Virginia, Maryland and the District of Columbia with educational initiatives and with high-quality programming on television, radio and digital. WETA Washington, DC, is the second-largest producing-station for public television in the United States, with news and public affairs programs including PBS NEWSHOUR and WASHINGTON WEEK; films by Ken Burns such as MUHAMMED ALI and HEMINGWAY; series and documentaries by Dr. Henry Louis Gates, Jr., including FINDING YOUR ROOTS WITH HENRY LOUIS GATES, JR. and THE BLACK CHURCH: THIS IS OUR STORY, THIS IS OUR SONG; health content from Well Beings, a multiplatform campaign of engagement events and digital and broadcast content, including the forthcoming documentary HIDING IN PLAIN SIGHT: YOUTH MENTAL ILLNESS; and performance specials</w:t>
      </w:r>
      <w:r w:rsidR="00352C8D">
        <w:rPr>
          <w:rFonts w:ascii="Arial" w:hAnsi="Arial" w:cs="Arial"/>
        </w:rPr>
        <w:t>,</w:t>
      </w:r>
      <w:r w:rsidRPr="00352C8D">
        <w:rPr>
          <w:rFonts w:ascii="Arial" w:hAnsi="Arial" w:cs="Arial"/>
        </w:rPr>
        <w:t xml:space="preserve"> including IN PERFORMANCE AT THE WHITE HOUSE and THE LIBRARY OF CONGRESS GERSHWIN PRIZE FOR POPULAR SONG. More information on WETA and its programs and services </w:t>
      </w:r>
      <w:proofErr w:type="gramStart"/>
      <w:r w:rsidRPr="00352C8D">
        <w:rPr>
          <w:rFonts w:ascii="Arial" w:hAnsi="Arial" w:cs="Arial"/>
        </w:rPr>
        <w:t>is</w:t>
      </w:r>
      <w:proofErr w:type="gramEnd"/>
      <w:r w:rsidRPr="00352C8D">
        <w:rPr>
          <w:rFonts w:ascii="Arial" w:hAnsi="Arial" w:cs="Arial"/>
        </w:rPr>
        <w:t xml:space="preserve"> available </w:t>
      </w:r>
      <w:r w:rsidR="00352C8D" w:rsidRPr="00352C8D">
        <w:rPr>
          <w:rFonts w:ascii="Arial" w:hAnsi="Arial" w:cs="Arial"/>
        </w:rPr>
        <w:t xml:space="preserve">at </w:t>
      </w:r>
      <w:hyperlink r:id="rId18" w:history="1">
        <w:r w:rsidR="00352C8D" w:rsidRPr="00352C8D">
          <w:rPr>
            <w:rStyle w:val="Hyperlink"/>
            <w:rFonts w:ascii="Arial" w:hAnsi="Arial" w:cs="Arial"/>
          </w:rPr>
          <w:t>www.weta.org</w:t>
        </w:r>
      </w:hyperlink>
      <w:r w:rsidRPr="00352C8D">
        <w:rPr>
          <w:rFonts w:ascii="Arial" w:hAnsi="Arial" w:cs="Arial"/>
        </w:rPr>
        <w:t>.</w:t>
      </w:r>
      <w:r w:rsidR="00352C8D">
        <w:rPr>
          <w:rFonts w:ascii="Arial" w:hAnsi="Arial" w:cs="Arial"/>
        </w:rPr>
        <w:t xml:space="preserve"> Visit </w:t>
      </w:r>
      <w:hyperlink r:id="rId19" w:history="1">
        <w:r w:rsidR="00352C8D" w:rsidRPr="00A94713">
          <w:rPr>
            <w:rStyle w:val="Hyperlink"/>
            <w:rFonts w:ascii="Arial" w:hAnsi="Arial" w:cs="Arial"/>
          </w:rPr>
          <w:t>www.facebook.com/wetatvfm</w:t>
        </w:r>
      </w:hyperlink>
      <w:r w:rsidR="00352C8D">
        <w:rPr>
          <w:rFonts w:ascii="Arial" w:hAnsi="Arial" w:cs="Arial"/>
        </w:rPr>
        <w:t xml:space="preserve"> </w:t>
      </w:r>
      <w:r w:rsidRPr="00352C8D">
        <w:rPr>
          <w:rFonts w:ascii="Arial" w:hAnsi="Arial" w:cs="Arial"/>
        </w:rPr>
        <w:t>on Facebook or follow @</w:t>
      </w:r>
      <w:proofErr w:type="spellStart"/>
      <w:r w:rsidRPr="00352C8D">
        <w:rPr>
          <w:rFonts w:ascii="Arial" w:hAnsi="Arial" w:cs="Arial"/>
        </w:rPr>
        <w:t>WETAtvfm</w:t>
      </w:r>
      <w:proofErr w:type="spellEnd"/>
      <w:r w:rsidRPr="00352C8D">
        <w:rPr>
          <w:rFonts w:ascii="Arial" w:hAnsi="Arial" w:cs="Arial"/>
        </w:rPr>
        <w:t xml:space="preserve"> on Twitter. </w:t>
      </w:r>
      <w:bookmarkEnd w:id="2"/>
    </w:p>
    <w:p w14:paraId="4F902C92" w14:textId="77777777" w:rsidR="00352C8D" w:rsidRDefault="00FC6FB5" w:rsidP="00352C8D">
      <w:pPr>
        <w:spacing w:before="240"/>
        <w:ind w:right="40"/>
        <w:rPr>
          <w:rFonts w:ascii="Arial" w:hAnsi="Arial" w:cs="Arial"/>
          <w:b/>
        </w:rPr>
      </w:pPr>
      <w:r w:rsidRPr="00352C8D">
        <w:rPr>
          <w:rFonts w:ascii="Arial" w:hAnsi="Arial" w:cs="Arial"/>
          <w:b/>
        </w:rPr>
        <w:t>About PBS</w:t>
      </w:r>
    </w:p>
    <w:p w14:paraId="4260167A" w14:textId="52D8505F" w:rsidR="004E1520" w:rsidRPr="00352C8D" w:rsidRDefault="00834667" w:rsidP="00352C8D">
      <w:pPr>
        <w:spacing w:before="240"/>
        <w:ind w:right="40"/>
        <w:rPr>
          <w:rFonts w:ascii="Arial" w:hAnsi="Arial" w:cs="Arial"/>
          <w:b/>
        </w:rPr>
      </w:pPr>
      <w:hyperlink r:id="rId20">
        <w:r w:rsidR="00FC6FB5" w:rsidRPr="00352C8D">
          <w:rPr>
            <w:rFonts w:ascii="Arial" w:hAnsi="Arial" w:cs="Arial"/>
            <w:color w:val="1155CC"/>
            <w:u w:val="single"/>
          </w:rPr>
          <w:t>PBS</w:t>
        </w:r>
      </w:hyperlink>
      <w:r w:rsidR="00FC6FB5" w:rsidRPr="00352C8D">
        <w:rPr>
          <w:rFonts w:ascii="Arial" w:hAnsi="Arial" w:cs="Arial"/>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w:t>
      </w:r>
      <w:r w:rsidR="00E269B4" w:rsidRPr="00352C8D">
        <w:rPr>
          <w:rFonts w:ascii="Arial" w:hAnsi="Arial" w:cs="Arial"/>
        </w:rPr>
        <w:t>,</w:t>
      </w:r>
      <w:r w:rsidR="00FC6FB5" w:rsidRPr="00352C8D">
        <w:rPr>
          <w:rFonts w:ascii="Arial" w:hAnsi="Arial" w:cs="Arial"/>
        </w:rPr>
        <w:t xml:space="preserv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w:t>
      </w:r>
      <w:r w:rsidR="00FC6FB5" w:rsidRPr="00352C8D">
        <w:rPr>
          <w:rFonts w:ascii="Arial" w:hAnsi="Arial" w:cs="Arial"/>
        </w:rPr>
        <w:lastRenderedPageBreak/>
        <w:t>lessons to life. Decades of research confirms that PBS’ premier children’s media service, PBS KIDS, helps children build critical literacy, math</w:t>
      </w:r>
      <w:r w:rsidR="00971E75" w:rsidRPr="00352C8D">
        <w:rPr>
          <w:rFonts w:ascii="Arial" w:hAnsi="Arial" w:cs="Arial"/>
        </w:rPr>
        <w:t>,</w:t>
      </w:r>
      <w:r w:rsidR="00FC6FB5" w:rsidRPr="00352C8D">
        <w:rPr>
          <w:rFonts w:ascii="Arial" w:hAnsi="Arial" w:cs="Arial"/>
        </w:rPr>
        <w:t xml:space="preserve"> and social-emotional skills, enabling them to find success in school and life. Delivered through member stations, PBS KIDS offers high-quality educational content on TV – including a 24/7 channel, online at </w:t>
      </w:r>
      <w:hyperlink r:id="rId21">
        <w:r w:rsidR="00FC6FB5" w:rsidRPr="00352C8D">
          <w:rPr>
            <w:rFonts w:ascii="Arial" w:hAnsi="Arial" w:cs="Arial"/>
            <w:color w:val="1155CC"/>
            <w:u w:val="single"/>
          </w:rPr>
          <w:t>pbskids.org</w:t>
        </w:r>
      </w:hyperlink>
      <w:r w:rsidR="00FC6FB5" w:rsidRPr="00352C8D">
        <w:rPr>
          <w:rFonts w:ascii="Arial" w:hAnsi="Arial" w:cs="Arial"/>
        </w:rPr>
        <w:t>, via an array of mobile apps</w:t>
      </w:r>
      <w:r w:rsidR="00971E75" w:rsidRPr="00352C8D">
        <w:rPr>
          <w:rFonts w:ascii="Arial" w:hAnsi="Arial" w:cs="Arial"/>
        </w:rPr>
        <w:t>,</w:t>
      </w:r>
      <w:r w:rsidR="00FC6FB5" w:rsidRPr="00352C8D">
        <w:rPr>
          <w:rFonts w:ascii="Arial" w:hAnsi="Arial" w:cs="Arial"/>
        </w:rPr>
        <w:t xml:space="preserve"> and in communities across America. More information about PBS is available at </w:t>
      </w:r>
      <w:hyperlink r:id="rId22">
        <w:r w:rsidR="00DB0506" w:rsidRPr="00352C8D">
          <w:rPr>
            <w:rFonts w:ascii="Arial" w:hAnsi="Arial" w:cs="Arial"/>
            <w:color w:val="1155CC"/>
            <w:u w:val="single"/>
          </w:rPr>
          <w:t>PBS.org</w:t>
        </w:r>
      </w:hyperlink>
      <w:r w:rsidR="00FC6FB5" w:rsidRPr="00352C8D">
        <w:rPr>
          <w:rFonts w:ascii="Arial" w:hAnsi="Arial" w:cs="Arial"/>
        </w:rPr>
        <w:t xml:space="preserve">, one of the leading dot-org websites on the internet, or by following </w:t>
      </w:r>
      <w:hyperlink r:id="rId23">
        <w:r w:rsidR="00FC6FB5" w:rsidRPr="00352C8D">
          <w:rPr>
            <w:rFonts w:ascii="Arial" w:hAnsi="Arial" w:cs="Arial"/>
            <w:color w:val="1155CC"/>
            <w:u w:val="single"/>
          </w:rPr>
          <w:t>PBS on Twitter</w:t>
        </w:r>
      </w:hyperlink>
      <w:r w:rsidR="00FC6FB5" w:rsidRPr="00352C8D">
        <w:rPr>
          <w:rFonts w:ascii="Arial" w:hAnsi="Arial" w:cs="Arial"/>
        </w:rPr>
        <w:t xml:space="preserve">, </w:t>
      </w:r>
      <w:hyperlink r:id="rId24">
        <w:r w:rsidR="00FC6FB5" w:rsidRPr="00352C8D">
          <w:rPr>
            <w:rFonts w:ascii="Arial" w:hAnsi="Arial" w:cs="Arial"/>
            <w:color w:val="1155CC"/>
            <w:u w:val="single"/>
          </w:rPr>
          <w:t>Facebook</w:t>
        </w:r>
      </w:hyperlink>
      <w:r w:rsidR="00FC6FB5" w:rsidRPr="00352C8D">
        <w:rPr>
          <w:rFonts w:ascii="Arial" w:hAnsi="Arial" w:cs="Arial"/>
        </w:rPr>
        <w:t xml:space="preserve"> or through our </w:t>
      </w:r>
      <w:hyperlink r:id="rId25">
        <w:r w:rsidR="00FC6FB5" w:rsidRPr="00352C8D">
          <w:rPr>
            <w:rFonts w:ascii="Arial" w:hAnsi="Arial" w:cs="Arial"/>
            <w:color w:val="1155CC"/>
            <w:u w:val="single"/>
          </w:rPr>
          <w:t>apps for mobile and connected devices</w:t>
        </w:r>
      </w:hyperlink>
      <w:r w:rsidR="00FC6FB5" w:rsidRPr="00352C8D">
        <w:rPr>
          <w:rFonts w:ascii="Arial" w:hAnsi="Arial" w:cs="Arial"/>
        </w:rPr>
        <w:t xml:space="preserve">. Specific program information and updates for press are available at </w:t>
      </w:r>
      <w:hyperlink r:id="rId26">
        <w:r w:rsidR="00FC6FB5" w:rsidRPr="00352C8D">
          <w:rPr>
            <w:rFonts w:ascii="Arial" w:hAnsi="Arial" w:cs="Arial"/>
            <w:color w:val="1155CC"/>
            <w:u w:val="single"/>
          </w:rPr>
          <w:t>pbs.org/pressroom</w:t>
        </w:r>
      </w:hyperlink>
      <w:r w:rsidR="00FC6FB5" w:rsidRPr="00352C8D">
        <w:rPr>
          <w:rFonts w:ascii="Arial" w:hAnsi="Arial" w:cs="Arial"/>
        </w:rPr>
        <w:t xml:space="preserve"> or by following </w:t>
      </w:r>
      <w:hyperlink r:id="rId27">
        <w:r w:rsidR="00CF6129" w:rsidRPr="00352C8D">
          <w:rPr>
            <w:rFonts w:ascii="Arial" w:hAnsi="Arial" w:cs="Arial"/>
            <w:color w:val="1155CC"/>
            <w:u w:val="single"/>
          </w:rPr>
          <w:t xml:space="preserve">PBS </w:t>
        </w:r>
        <w:proofErr w:type="spellStart"/>
        <w:r w:rsidR="00CF6129" w:rsidRPr="00352C8D">
          <w:rPr>
            <w:rFonts w:ascii="Arial" w:hAnsi="Arial" w:cs="Arial"/>
            <w:color w:val="1155CC"/>
            <w:u w:val="single"/>
          </w:rPr>
          <w:t>PressRoom</w:t>
        </w:r>
        <w:proofErr w:type="spellEnd"/>
        <w:r w:rsidR="00CF6129" w:rsidRPr="00352C8D">
          <w:rPr>
            <w:rFonts w:ascii="Arial" w:hAnsi="Arial" w:cs="Arial"/>
            <w:color w:val="1155CC"/>
            <w:u w:val="single"/>
          </w:rPr>
          <w:t xml:space="preserve"> on Twitter</w:t>
        </w:r>
      </w:hyperlink>
      <w:r w:rsidR="00FC6FB5" w:rsidRPr="00352C8D">
        <w:rPr>
          <w:rFonts w:ascii="Arial" w:hAnsi="Arial" w:cs="Arial"/>
        </w:rPr>
        <w:t>.</w:t>
      </w:r>
    </w:p>
    <w:p w14:paraId="7B4B1AD6" w14:textId="77777777" w:rsidR="004E1520" w:rsidRPr="00352C8D" w:rsidRDefault="00FC6FB5" w:rsidP="00352C8D">
      <w:pPr>
        <w:spacing w:before="240" w:after="240"/>
        <w:ind w:right="40"/>
        <w:jc w:val="center"/>
        <w:rPr>
          <w:rFonts w:ascii="Arial" w:hAnsi="Arial" w:cs="Arial"/>
        </w:rPr>
      </w:pPr>
      <w:r w:rsidRPr="00352C8D">
        <w:rPr>
          <w:rFonts w:ascii="Arial" w:hAnsi="Arial" w:cs="Arial"/>
        </w:rPr>
        <w:t>– PBS –</w:t>
      </w:r>
    </w:p>
    <w:p w14:paraId="0B517FC1" w14:textId="77777777" w:rsidR="004E1520" w:rsidRPr="00352C8D" w:rsidRDefault="00FC6FB5" w:rsidP="00352C8D">
      <w:pPr>
        <w:spacing w:before="240" w:after="240"/>
        <w:ind w:right="40"/>
        <w:rPr>
          <w:rFonts w:ascii="Arial" w:hAnsi="Arial" w:cs="Arial"/>
        </w:rPr>
      </w:pPr>
      <w:r w:rsidRPr="00352C8D">
        <w:rPr>
          <w:rFonts w:ascii="Arial" w:hAnsi="Arial" w:cs="Arial"/>
          <w:b/>
        </w:rPr>
        <w:t xml:space="preserve">MEDIA CONTACT: </w:t>
      </w:r>
      <w:hyperlink r:id="rId28">
        <w:r w:rsidRPr="00352C8D">
          <w:rPr>
            <w:rFonts w:ascii="Arial" w:hAnsi="Arial" w:cs="Arial"/>
            <w:color w:val="1155CC"/>
            <w:u w:val="single"/>
          </w:rPr>
          <w:t>BenFranklinDKC@dkcnews.com</w:t>
        </w:r>
      </w:hyperlink>
    </w:p>
    <w:p w14:paraId="11C4577C" w14:textId="5929AD32" w:rsidR="0007488B" w:rsidRPr="00352C8D" w:rsidRDefault="00FC6FB5" w:rsidP="00352C8D">
      <w:pPr>
        <w:spacing w:before="240" w:after="240"/>
        <w:rPr>
          <w:rFonts w:ascii="Arial" w:hAnsi="Arial" w:cs="Arial"/>
          <w:i/>
        </w:rPr>
      </w:pPr>
      <w:r w:rsidRPr="00352C8D">
        <w:rPr>
          <w:rFonts w:ascii="Arial" w:hAnsi="Arial" w:cs="Arial"/>
          <w:i/>
        </w:rPr>
        <w:t xml:space="preserve">For images and additional up-to-date information on this and other PBS programs, visit PBS </w:t>
      </w:r>
      <w:proofErr w:type="spellStart"/>
      <w:r w:rsidRPr="00352C8D">
        <w:rPr>
          <w:rFonts w:ascii="Arial" w:hAnsi="Arial" w:cs="Arial"/>
          <w:i/>
        </w:rPr>
        <w:t>PressRoom</w:t>
      </w:r>
      <w:proofErr w:type="spellEnd"/>
      <w:r w:rsidRPr="00352C8D">
        <w:rPr>
          <w:rFonts w:ascii="Arial" w:hAnsi="Arial" w:cs="Arial"/>
          <w:i/>
        </w:rPr>
        <w:t xml:space="preserve"> at</w:t>
      </w:r>
      <w:hyperlink r:id="rId29">
        <w:r w:rsidRPr="00352C8D">
          <w:rPr>
            <w:rFonts w:ascii="Arial" w:hAnsi="Arial" w:cs="Arial"/>
            <w:i/>
          </w:rPr>
          <w:t xml:space="preserve"> </w:t>
        </w:r>
      </w:hyperlink>
      <w:hyperlink r:id="rId30">
        <w:r w:rsidRPr="00352C8D">
          <w:rPr>
            <w:rFonts w:ascii="Arial" w:hAnsi="Arial" w:cs="Arial"/>
            <w:i/>
            <w:color w:val="1155CC"/>
            <w:u w:val="single"/>
          </w:rPr>
          <w:t>pbs.org/pressroom</w:t>
        </w:r>
      </w:hyperlink>
      <w:r w:rsidRPr="00352C8D">
        <w:rPr>
          <w:rFonts w:ascii="Arial" w:hAnsi="Arial" w:cs="Arial"/>
          <w:i/>
        </w:rPr>
        <w:t>.</w:t>
      </w:r>
    </w:p>
    <w:sectPr w:rsidR="0007488B" w:rsidRPr="00352C8D">
      <w:headerReference w:type="default" r:id="rId31"/>
      <w:footerReference w:type="even" r:id="rId32"/>
      <w:footerReference w:type="default" r:id="rId33"/>
      <w:pgSz w:w="12240" w:h="15840"/>
      <w:pgMar w:top="1440" w:right="1440" w:bottom="1440" w:left="1440" w:header="360" w:footer="2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A2F3C" w14:textId="77777777" w:rsidR="00834667" w:rsidRDefault="00834667">
      <w:r>
        <w:separator/>
      </w:r>
    </w:p>
  </w:endnote>
  <w:endnote w:type="continuationSeparator" w:id="0">
    <w:p w14:paraId="63DE8108" w14:textId="77777777" w:rsidR="00834667" w:rsidRDefault="00834667">
      <w:r>
        <w:continuationSeparator/>
      </w:r>
    </w:p>
  </w:endnote>
  <w:endnote w:type="continuationNotice" w:id="1">
    <w:p w14:paraId="748E83F3" w14:textId="77777777" w:rsidR="00834667" w:rsidRDefault="00834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5BC9" w14:textId="77777777" w:rsidR="004E1520" w:rsidRDefault="00FC6FB5">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700A2501" w14:textId="77777777" w:rsidR="004E1520" w:rsidRDefault="004E1520">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0C26" w14:textId="77777777" w:rsidR="004E1520" w:rsidRDefault="00FC6FB5">
    <w:pPr>
      <w:pBdr>
        <w:top w:val="nil"/>
        <w:left w:val="nil"/>
        <w:bottom w:val="nil"/>
        <w:right w:val="nil"/>
        <w:between w:val="nil"/>
      </w:pBdr>
      <w:tabs>
        <w:tab w:val="center" w:pos="4680"/>
        <w:tab w:val="right" w:pos="10800"/>
      </w:tabs>
      <w:ind w:left="-1440" w:right="-1440"/>
      <w:jc w:val="center"/>
      <w:rPr>
        <w:rFonts w:ascii="Calibri" w:eastAsia="Calibri" w:hAnsi="Calibri" w:cs="Calibri"/>
        <w:color w:val="000000"/>
      </w:rPr>
    </w:pPr>
    <w:r>
      <w:rPr>
        <w:rFonts w:ascii="Calibri" w:eastAsia="Calibri" w:hAnsi="Calibri" w:cs="Calibri"/>
        <w:noProof/>
      </w:rPr>
      <w:drawing>
        <wp:inline distT="114300" distB="114300" distL="114300" distR="114300" wp14:anchorId="47F6F408" wp14:editId="67FCB2C4">
          <wp:extent cx="8004572" cy="66704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04572" cy="667048"/>
                  </a:xfrm>
                  <a:prstGeom prst="rect">
                    <a:avLst/>
                  </a:prstGeom>
                  <a:ln/>
                </pic:spPr>
              </pic:pic>
            </a:graphicData>
          </a:graphic>
        </wp:inline>
      </w:drawing>
    </w:r>
  </w:p>
  <w:p w14:paraId="29D001A5" w14:textId="77777777" w:rsidR="004E1520" w:rsidRDefault="004E1520">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BDF8" w14:textId="77777777" w:rsidR="00834667" w:rsidRDefault="00834667">
      <w:r>
        <w:separator/>
      </w:r>
    </w:p>
  </w:footnote>
  <w:footnote w:type="continuationSeparator" w:id="0">
    <w:p w14:paraId="38B43EA0" w14:textId="77777777" w:rsidR="00834667" w:rsidRDefault="00834667">
      <w:r>
        <w:continuationSeparator/>
      </w:r>
    </w:p>
  </w:footnote>
  <w:footnote w:type="continuationNotice" w:id="1">
    <w:p w14:paraId="48BC0411" w14:textId="77777777" w:rsidR="00834667" w:rsidRDefault="00834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3361" w14:textId="77777777" w:rsidR="004E1520" w:rsidRDefault="00FC6FB5">
    <w:pPr>
      <w:ind w:left="-720"/>
    </w:pPr>
    <w:r>
      <w:rPr>
        <w:noProof/>
      </w:rPr>
      <w:drawing>
        <wp:inline distT="114300" distB="114300" distL="114300" distR="114300" wp14:anchorId="123233F8" wp14:editId="2B005CDA">
          <wp:extent cx="1276350" cy="5429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6350" cy="5429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20"/>
    <w:rsid w:val="0003504B"/>
    <w:rsid w:val="0005566C"/>
    <w:rsid w:val="0006592A"/>
    <w:rsid w:val="000668D7"/>
    <w:rsid w:val="00066AA1"/>
    <w:rsid w:val="0007403D"/>
    <w:rsid w:val="0007488B"/>
    <w:rsid w:val="00074FB3"/>
    <w:rsid w:val="00082E80"/>
    <w:rsid w:val="000A2428"/>
    <w:rsid w:val="000A44B1"/>
    <w:rsid w:val="000A5929"/>
    <w:rsid w:val="000A6132"/>
    <w:rsid w:val="000C2C2E"/>
    <w:rsid w:val="000D4CBE"/>
    <w:rsid w:val="000E1436"/>
    <w:rsid w:val="000E2FC3"/>
    <w:rsid w:val="000E6225"/>
    <w:rsid w:val="000E77D9"/>
    <w:rsid w:val="000F4340"/>
    <w:rsid w:val="000F4382"/>
    <w:rsid w:val="00112EE1"/>
    <w:rsid w:val="0011679E"/>
    <w:rsid w:val="00141982"/>
    <w:rsid w:val="00156CB2"/>
    <w:rsid w:val="00162D85"/>
    <w:rsid w:val="00164F6A"/>
    <w:rsid w:val="00166493"/>
    <w:rsid w:val="0018638E"/>
    <w:rsid w:val="00186C07"/>
    <w:rsid w:val="001A3E17"/>
    <w:rsid w:val="001B7418"/>
    <w:rsid w:val="001E1BCD"/>
    <w:rsid w:val="00204E3E"/>
    <w:rsid w:val="00204EF7"/>
    <w:rsid w:val="002173D7"/>
    <w:rsid w:val="0022310E"/>
    <w:rsid w:val="00237B28"/>
    <w:rsid w:val="00257ABB"/>
    <w:rsid w:val="00262DC2"/>
    <w:rsid w:val="002647A8"/>
    <w:rsid w:val="002741A8"/>
    <w:rsid w:val="002A609D"/>
    <w:rsid w:val="002C16C0"/>
    <w:rsid w:val="002C31E8"/>
    <w:rsid w:val="002F2826"/>
    <w:rsid w:val="002F7C29"/>
    <w:rsid w:val="003024A0"/>
    <w:rsid w:val="003055D9"/>
    <w:rsid w:val="00315C75"/>
    <w:rsid w:val="00321645"/>
    <w:rsid w:val="0032711E"/>
    <w:rsid w:val="003427CF"/>
    <w:rsid w:val="00352C8D"/>
    <w:rsid w:val="00355DC5"/>
    <w:rsid w:val="00356156"/>
    <w:rsid w:val="00370252"/>
    <w:rsid w:val="003728D0"/>
    <w:rsid w:val="003969E0"/>
    <w:rsid w:val="003A1E10"/>
    <w:rsid w:val="003A3B73"/>
    <w:rsid w:val="003A49C5"/>
    <w:rsid w:val="003A4C7C"/>
    <w:rsid w:val="003D03BC"/>
    <w:rsid w:val="003D356A"/>
    <w:rsid w:val="003D7A2B"/>
    <w:rsid w:val="003D7CFE"/>
    <w:rsid w:val="003E407D"/>
    <w:rsid w:val="00403E23"/>
    <w:rsid w:val="00410D48"/>
    <w:rsid w:val="00417B34"/>
    <w:rsid w:val="0043359D"/>
    <w:rsid w:val="004443E5"/>
    <w:rsid w:val="00467F3F"/>
    <w:rsid w:val="00473453"/>
    <w:rsid w:val="00482F1D"/>
    <w:rsid w:val="004A3CD8"/>
    <w:rsid w:val="004A507D"/>
    <w:rsid w:val="004B337D"/>
    <w:rsid w:val="004B71D3"/>
    <w:rsid w:val="004D4FD2"/>
    <w:rsid w:val="004E1520"/>
    <w:rsid w:val="004E2B8F"/>
    <w:rsid w:val="004E72E5"/>
    <w:rsid w:val="004F6FF2"/>
    <w:rsid w:val="00516D5E"/>
    <w:rsid w:val="00524E5F"/>
    <w:rsid w:val="00542278"/>
    <w:rsid w:val="00560CD5"/>
    <w:rsid w:val="00560EF1"/>
    <w:rsid w:val="00572C82"/>
    <w:rsid w:val="00597D02"/>
    <w:rsid w:val="005A16D0"/>
    <w:rsid w:val="005C3E29"/>
    <w:rsid w:val="005C4347"/>
    <w:rsid w:val="005C5CFB"/>
    <w:rsid w:val="005C644F"/>
    <w:rsid w:val="005D1143"/>
    <w:rsid w:val="005E1E29"/>
    <w:rsid w:val="005F7B5A"/>
    <w:rsid w:val="0060124C"/>
    <w:rsid w:val="00615C8D"/>
    <w:rsid w:val="00617421"/>
    <w:rsid w:val="00617936"/>
    <w:rsid w:val="00632736"/>
    <w:rsid w:val="00643167"/>
    <w:rsid w:val="00652137"/>
    <w:rsid w:val="00661D07"/>
    <w:rsid w:val="00666853"/>
    <w:rsid w:val="00684B63"/>
    <w:rsid w:val="00685E04"/>
    <w:rsid w:val="00690D9F"/>
    <w:rsid w:val="00690F27"/>
    <w:rsid w:val="006A2476"/>
    <w:rsid w:val="006A5C1A"/>
    <w:rsid w:val="006C5F75"/>
    <w:rsid w:val="006D5ADD"/>
    <w:rsid w:val="006D669B"/>
    <w:rsid w:val="006F77F1"/>
    <w:rsid w:val="00711840"/>
    <w:rsid w:val="007344A3"/>
    <w:rsid w:val="00745A45"/>
    <w:rsid w:val="007577D8"/>
    <w:rsid w:val="0077494F"/>
    <w:rsid w:val="00791EAE"/>
    <w:rsid w:val="007A69B5"/>
    <w:rsid w:val="007B44E3"/>
    <w:rsid w:val="007B5903"/>
    <w:rsid w:val="007C4A21"/>
    <w:rsid w:val="007D48EB"/>
    <w:rsid w:val="007F21EB"/>
    <w:rsid w:val="007F4E8A"/>
    <w:rsid w:val="00800A27"/>
    <w:rsid w:val="00801224"/>
    <w:rsid w:val="00811BCA"/>
    <w:rsid w:val="00817E82"/>
    <w:rsid w:val="008335B3"/>
    <w:rsid w:val="00834667"/>
    <w:rsid w:val="00835341"/>
    <w:rsid w:val="00842F82"/>
    <w:rsid w:val="00843654"/>
    <w:rsid w:val="00845514"/>
    <w:rsid w:val="00847223"/>
    <w:rsid w:val="00847ED6"/>
    <w:rsid w:val="00851029"/>
    <w:rsid w:val="0086047D"/>
    <w:rsid w:val="00871ED1"/>
    <w:rsid w:val="00894BD9"/>
    <w:rsid w:val="008971B2"/>
    <w:rsid w:val="0089747C"/>
    <w:rsid w:val="008A7829"/>
    <w:rsid w:val="008B06BD"/>
    <w:rsid w:val="008B22A8"/>
    <w:rsid w:val="008B5E46"/>
    <w:rsid w:val="008C2522"/>
    <w:rsid w:val="008C3D36"/>
    <w:rsid w:val="008E671E"/>
    <w:rsid w:val="00920CF7"/>
    <w:rsid w:val="00934437"/>
    <w:rsid w:val="00942206"/>
    <w:rsid w:val="00944B5D"/>
    <w:rsid w:val="00947AE2"/>
    <w:rsid w:val="0095238E"/>
    <w:rsid w:val="00964437"/>
    <w:rsid w:val="00970B7D"/>
    <w:rsid w:val="00971E75"/>
    <w:rsid w:val="00977206"/>
    <w:rsid w:val="009800FB"/>
    <w:rsid w:val="009911A5"/>
    <w:rsid w:val="00992974"/>
    <w:rsid w:val="009A6433"/>
    <w:rsid w:val="009A7ADC"/>
    <w:rsid w:val="009C3053"/>
    <w:rsid w:val="009C7EE0"/>
    <w:rsid w:val="00A1307F"/>
    <w:rsid w:val="00A134C8"/>
    <w:rsid w:val="00A17C86"/>
    <w:rsid w:val="00A21742"/>
    <w:rsid w:val="00A24179"/>
    <w:rsid w:val="00A24E53"/>
    <w:rsid w:val="00A30351"/>
    <w:rsid w:val="00A321A8"/>
    <w:rsid w:val="00A40022"/>
    <w:rsid w:val="00A407F9"/>
    <w:rsid w:val="00A4426D"/>
    <w:rsid w:val="00A610F7"/>
    <w:rsid w:val="00A76861"/>
    <w:rsid w:val="00A771D2"/>
    <w:rsid w:val="00AA50B3"/>
    <w:rsid w:val="00AB137A"/>
    <w:rsid w:val="00AB2273"/>
    <w:rsid w:val="00AB754F"/>
    <w:rsid w:val="00AF1E32"/>
    <w:rsid w:val="00B04F83"/>
    <w:rsid w:val="00B12512"/>
    <w:rsid w:val="00B125EC"/>
    <w:rsid w:val="00B15717"/>
    <w:rsid w:val="00B226EB"/>
    <w:rsid w:val="00B30099"/>
    <w:rsid w:val="00B308E4"/>
    <w:rsid w:val="00B30E64"/>
    <w:rsid w:val="00B354D3"/>
    <w:rsid w:val="00B43DA9"/>
    <w:rsid w:val="00B55622"/>
    <w:rsid w:val="00B57CE8"/>
    <w:rsid w:val="00B73860"/>
    <w:rsid w:val="00B77019"/>
    <w:rsid w:val="00B777AF"/>
    <w:rsid w:val="00B80D4A"/>
    <w:rsid w:val="00BA2F32"/>
    <w:rsid w:val="00BA4135"/>
    <w:rsid w:val="00BA4492"/>
    <w:rsid w:val="00BA6DF9"/>
    <w:rsid w:val="00BB2522"/>
    <w:rsid w:val="00BB2860"/>
    <w:rsid w:val="00BB4AB3"/>
    <w:rsid w:val="00BB5CE7"/>
    <w:rsid w:val="00BC62C7"/>
    <w:rsid w:val="00BD2A21"/>
    <w:rsid w:val="00BD2C2E"/>
    <w:rsid w:val="00BD4527"/>
    <w:rsid w:val="00BE566B"/>
    <w:rsid w:val="00BE66D0"/>
    <w:rsid w:val="00BE7C2D"/>
    <w:rsid w:val="00C10DD6"/>
    <w:rsid w:val="00C10FC0"/>
    <w:rsid w:val="00C17392"/>
    <w:rsid w:val="00C2248A"/>
    <w:rsid w:val="00C240A3"/>
    <w:rsid w:val="00C25E1C"/>
    <w:rsid w:val="00C27BC1"/>
    <w:rsid w:val="00C33AF5"/>
    <w:rsid w:val="00C65AB9"/>
    <w:rsid w:val="00C6668E"/>
    <w:rsid w:val="00C94847"/>
    <w:rsid w:val="00C952A8"/>
    <w:rsid w:val="00CA265A"/>
    <w:rsid w:val="00CA5DE2"/>
    <w:rsid w:val="00CB4ACE"/>
    <w:rsid w:val="00CC60E9"/>
    <w:rsid w:val="00CC73A5"/>
    <w:rsid w:val="00CD332B"/>
    <w:rsid w:val="00CE04A9"/>
    <w:rsid w:val="00CE5F97"/>
    <w:rsid w:val="00CE726F"/>
    <w:rsid w:val="00CF6129"/>
    <w:rsid w:val="00D01353"/>
    <w:rsid w:val="00D03F9F"/>
    <w:rsid w:val="00D332D0"/>
    <w:rsid w:val="00D37536"/>
    <w:rsid w:val="00D45E3C"/>
    <w:rsid w:val="00D63B3D"/>
    <w:rsid w:val="00D64C03"/>
    <w:rsid w:val="00D7593E"/>
    <w:rsid w:val="00D86896"/>
    <w:rsid w:val="00DA2DB7"/>
    <w:rsid w:val="00DA5436"/>
    <w:rsid w:val="00DB0506"/>
    <w:rsid w:val="00DC53E8"/>
    <w:rsid w:val="00DD108F"/>
    <w:rsid w:val="00DE1FEA"/>
    <w:rsid w:val="00DE5124"/>
    <w:rsid w:val="00DE799C"/>
    <w:rsid w:val="00DF07A2"/>
    <w:rsid w:val="00DF13D6"/>
    <w:rsid w:val="00DF3AFE"/>
    <w:rsid w:val="00DF6EE8"/>
    <w:rsid w:val="00E00B68"/>
    <w:rsid w:val="00E105C8"/>
    <w:rsid w:val="00E1097B"/>
    <w:rsid w:val="00E12CB1"/>
    <w:rsid w:val="00E20BE8"/>
    <w:rsid w:val="00E2153B"/>
    <w:rsid w:val="00E24FA0"/>
    <w:rsid w:val="00E269B4"/>
    <w:rsid w:val="00E33325"/>
    <w:rsid w:val="00E3361C"/>
    <w:rsid w:val="00E37652"/>
    <w:rsid w:val="00E37BFF"/>
    <w:rsid w:val="00E42C6D"/>
    <w:rsid w:val="00E61B15"/>
    <w:rsid w:val="00E654C2"/>
    <w:rsid w:val="00E716C8"/>
    <w:rsid w:val="00E724DD"/>
    <w:rsid w:val="00E80EEF"/>
    <w:rsid w:val="00E87066"/>
    <w:rsid w:val="00E913C1"/>
    <w:rsid w:val="00EA16B3"/>
    <w:rsid w:val="00EC09AB"/>
    <w:rsid w:val="00EC4640"/>
    <w:rsid w:val="00EC7382"/>
    <w:rsid w:val="00ED51D4"/>
    <w:rsid w:val="00EE0905"/>
    <w:rsid w:val="00EE571E"/>
    <w:rsid w:val="00EE7752"/>
    <w:rsid w:val="00EF3C69"/>
    <w:rsid w:val="00EF6BC4"/>
    <w:rsid w:val="00F13919"/>
    <w:rsid w:val="00F2122E"/>
    <w:rsid w:val="00F2134F"/>
    <w:rsid w:val="00F26330"/>
    <w:rsid w:val="00F26C44"/>
    <w:rsid w:val="00F41F25"/>
    <w:rsid w:val="00F551F0"/>
    <w:rsid w:val="00F64D3F"/>
    <w:rsid w:val="00F76011"/>
    <w:rsid w:val="00F847E3"/>
    <w:rsid w:val="00FC6FB5"/>
    <w:rsid w:val="00FD0BE0"/>
    <w:rsid w:val="050B5F32"/>
    <w:rsid w:val="067EF9D5"/>
    <w:rsid w:val="0AAA5D8A"/>
    <w:rsid w:val="0DC8D5EF"/>
    <w:rsid w:val="12578CDE"/>
    <w:rsid w:val="1262A287"/>
    <w:rsid w:val="134C4206"/>
    <w:rsid w:val="13ED528E"/>
    <w:rsid w:val="18BAFFD1"/>
    <w:rsid w:val="1D0C4CA9"/>
    <w:rsid w:val="1E20624F"/>
    <w:rsid w:val="1EA49471"/>
    <w:rsid w:val="2168D2AB"/>
    <w:rsid w:val="244E3B3D"/>
    <w:rsid w:val="2486F8B3"/>
    <w:rsid w:val="2541FE30"/>
    <w:rsid w:val="2D1F9292"/>
    <w:rsid w:val="354963C7"/>
    <w:rsid w:val="3C94BBDD"/>
    <w:rsid w:val="427E507D"/>
    <w:rsid w:val="4356F3B9"/>
    <w:rsid w:val="48E4E6E1"/>
    <w:rsid w:val="4A99E898"/>
    <w:rsid w:val="4BCC4C71"/>
    <w:rsid w:val="509FBD94"/>
    <w:rsid w:val="6231B2BA"/>
    <w:rsid w:val="639DD2CC"/>
    <w:rsid w:val="6CF2E683"/>
    <w:rsid w:val="6E76EC82"/>
    <w:rsid w:val="6F62C1EF"/>
    <w:rsid w:val="781DCEC8"/>
    <w:rsid w:val="7EB7A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80E3"/>
  <w15:docId w15:val="{BD8B72C6-3412-C544-9049-83ED27AD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B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E93AA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3AA4"/>
  </w:style>
  <w:style w:type="character" w:styleId="PageNumber">
    <w:name w:val="page number"/>
    <w:basedOn w:val="DefaultParagraphFont"/>
    <w:uiPriority w:val="99"/>
    <w:semiHidden/>
    <w:unhideWhenUsed/>
    <w:rsid w:val="00E93A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BSCaption">
    <w:name w:val="PBS Caption"/>
    <w:basedOn w:val="Normal"/>
    <w:rsid w:val="00D043B9"/>
    <w:pPr>
      <w:framePr w:hSpace="180" w:wrap="around" w:vAnchor="text" w:hAnchor="text" w:y="1"/>
      <w:suppressOverlap/>
    </w:pPr>
    <w:rPr>
      <w:i/>
      <w:sz w:val="18"/>
    </w:rPr>
  </w:style>
  <w:style w:type="character" w:styleId="Hyperlink">
    <w:name w:val="Hyperlink"/>
    <w:basedOn w:val="DefaultParagraphFont"/>
    <w:uiPriority w:val="99"/>
    <w:unhideWhenUsed/>
    <w:rsid w:val="005807EF"/>
    <w:rPr>
      <w:color w:val="0563C1"/>
      <w:u w:val="single"/>
    </w:rPr>
  </w:style>
  <w:style w:type="paragraph" w:styleId="PlainText">
    <w:name w:val="Plain Text"/>
    <w:basedOn w:val="Normal"/>
    <w:link w:val="PlainTextChar"/>
    <w:uiPriority w:val="99"/>
    <w:unhideWhenUsed/>
    <w:rsid w:val="005807E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807EF"/>
    <w:rPr>
      <w:rFonts w:ascii="Calibri" w:eastAsiaTheme="minorHAnsi" w:hAnsi="Calibri" w:cstheme="minorBidi"/>
      <w:sz w:val="22"/>
      <w:szCs w:val="21"/>
    </w:rPr>
  </w:style>
  <w:style w:type="paragraph" w:styleId="NormalWeb">
    <w:name w:val="Normal (Web)"/>
    <w:basedOn w:val="Normal"/>
    <w:uiPriority w:val="99"/>
    <w:unhideWhenUsed/>
    <w:rsid w:val="002F2C16"/>
    <w:pPr>
      <w:spacing w:before="100" w:beforeAutospacing="1" w:after="100" w:afterAutospacing="1"/>
    </w:pPr>
  </w:style>
  <w:style w:type="paragraph" w:customStyle="1" w:styleId="xmsonormal">
    <w:name w:val="x_msonormal"/>
    <w:basedOn w:val="Normal"/>
    <w:rsid w:val="002F2C16"/>
    <w:pPr>
      <w:spacing w:before="100" w:beforeAutospacing="1" w:after="100" w:afterAutospacing="1"/>
    </w:pPr>
  </w:style>
  <w:style w:type="character" w:customStyle="1" w:styleId="apple-converted-space">
    <w:name w:val="apple-converted-space"/>
    <w:basedOn w:val="DefaultParagraphFont"/>
    <w:rsid w:val="002F2C16"/>
  </w:style>
  <w:style w:type="paragraph" w:customStyle="1" w:styleId="xxxxmsonormal">
    <w:name w:val="x_x_x_xmsonormal"/>
    <w:basedOn w:val="Normal"/>
    <w:rsid w:val="005B7A28"/>
    <w:pPr>
      <w:spacing w:before="100" w:beforeAutospacing="1" w:after="100" w:afterAutospacing="1"/>
    </w:pPr>
  </w:style>
  <w:style w:type="character" w:styleId="UnresolvedMention">
    <w:name w:val="Unresolved Mention"/>
    <w:basedOn w:val="DefaultParagraphFont"/>
    <w:uiPriority w:val="99"/>
    <w:semiHidden/>
    <w:unhideWhenUsed/>
    <w:rsid w:val="0079034D"/>
    <w:rPr>
      <w:color w:val="605E5C"/>
      <w:shd w:val="clear" w:color="auto" w:fill="E1DFDD"/>
    </w:rPr>
  </w:style>
  <w:style w:type="character" w:styleId="Strong">
    <w:name w:val="Strong"/>
    <w:basedOn w:val="DefaultParagraphFont"/>
    <w:uiPriority w:val="22"/>
    <w:qFormat/>
    <w:rsid w:val="0079034D"/>
    <w:rPr>
      <w:b/>
      <w:bCs/>
    </w:rPr>
  </w:style>
  <w:style w:type="character" w:styleId="Emphasis">
    <w:name w:val="Emphasis"/>
    <w:basedOn w:val="DefaultParagraphFont"/>
    <w:uiPriority w:val="20"/>
    <w:qFormat/>
    <w:rsid w:val="0079034D"/>
    <w:rPr>
      <w:i/>
      <w:iCs/>
    </w:rPr>
  </w:style>
  <w:style w:type="character" w:styleId="FollowedHyperlink">
    <w:name w:val="FollowedHyperlink"/>
    <w:basedOn w:val="DefaultParagraphFont"/>
    <w:uiPriority w:val="99"/>
    <w:semiHidden/>
    <w:unhideWhenUsed/>
    <w:rsid w:val="00BB7BC5"/>
    <w:rPr>
      <w:color w:val="954F72" w:themeColor="followedHyperlink"/>
      <w:u w:val="single"/>
    </w:rPr>
  </w:style>
  <w:style w:type="paragraph" w:styleId="BalloonText">
    <w:name w:val="Balloon Text"/>
    <w:basedOn w:val="Normal"/>
    <w:link w:val="BalloonTextChar"/>
    <w:uiPriority w:val="99"/>
    <w:semiHidden/>
    <w:unhideWhenUsed/>
    <w:rsid w:val="003F215E"/>
    <w:rPr>
      <w:sz w:val="18"/>
      <w:szCs w:val="18"/>
    </w:rPr>
  </w:style>
  <w:style w:type="character" w:customStyle="1" w:styleId="BalloonTextChar">
    <w:name w:val="Balloon Text Char"/>
    <w:basedOn w:val="DefaultParagraphFont"/>
    <w:link w:val="BalloonText"/>
    <w:uiPriority w:val="99"/>
    <w:semiHidden/>
    <w:rsid w:val="003F215E"/>
    <w:rPr>
      <w:sz w:val="18"/>
      <w:szCs w:val="18"/>
    </w:rPr>
  </w:style>
  <w:style w:type="paragraph" w:styleId="Header">
    <w:name w:val="header"/>
    <w:basedOn w:val="Normal"/>
    <w:link w:val="HeaderChar"/>
    <w:uiPriority w:val="99"/>
    <w:unhideWhenUsed/>
    <w:rsid w:val="00B96D48"/>
    <w:pPr>
      <w:tabs>
        <w:tab w:val="center" w:pos="4680"/>
        <w:tab w:val="right" w:pos="9360"/>
      </w:tabs>
    </w:pPr>
  </w:style>
  <w:style w:type="character" w:customStyle="1" w:styleId="HeaderChar">
    <w:name w:val="Header Char"/>
    <w:basedOn w:val="DefaultParagraphFont"/>
    <w:link w:val="Header"/>
    <w:uiPriority w:val="99"/>
    <w:rsid w:val="00B96D48"/>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F4E8A"/>
    <w:rPr>
      <w:sz w:val="16"/>
      <w:szCs w:val="16"/>
    </w:rPr>
  </w:style>
  <w:style w:type="paragraph" w:styleId="CommentText">
    <w:name w:val="annotation text"/>
    <w:basedOn w:val="Normal"/>
    <w:link w:val="CommentTextChar"/>
    <w:uiPriority w:val="99"/>
    <w:semiHidden/>
    <w:unhideWhenUsed/>
    <w:rsid w:val="007F4E8A"/>
    <w:rPr>
      <w:sz w:val="20"/>
      <w:szCs w:val="20"/>
    </w:rPr>
  </w:style>
  <w:style w:type="character" w:customStyle="1" w:styleId="CommentTextChar">
    <w:name w:val="Comment Text Char"/>
    <w:basedOn w:val="DefaultParagraphFont"/>
    <w:link w:val="CommentText"/>
    <w:uiPriority w:val="99"/>
    <w:semiHidden/>
    <w:rsid w:val="007F4E8A"/>
    <w:rPr>
      <w:sz w:val="20"/>
      <w:szCs w:val="20"/>
    </w:rPr>
  </w:style>
  <w:style w:type="paragraph" w:styleId="CommentSubject">
    <w:name w:val="annotation subject"/>
    <w:basedOn w:val="CommentText"/>
    <w:next w:val="CommentText"/>
    <w:link w:val="CommentSubjectChar"/>
    <w:uiPriority w:val="99"/>
    <w:semiHidden/>
    <w:unhideWhenUsed/>
    <w:rsid w:val="007F4E8A"/>
    <w:rPr>
      <w:b/>
      <w:bCs/>
    </w:rPr>
  </w:style>
  <w:style w:type="character" w:customStyle="1" w:styleId="CommentSubjectChar">
    <w:name w:val="Comment Subject Char"/>
    <w:basedOn w:val="CommentTextChar"/>
    <w:link w:val="CommentSubject"/>
    <w:uiPriority w:val="99"/>
    <w:semiHidden/>
    <w:rsid w:val="007F4E8A"/>
    <w:rPr>
      <w:b/>
      <w:bCs/>
      <w:sz w:val="20"/>
      <w:szCs w:val="20"/>
    </w:rPr>
  </w:style>
  <w:style w:type="paragraph" w:styleId="Revision">
    <w:name w:val="Revision"/>
    <w:hidden/>
    <w:uiPriority w:val="99"/>
    <w:semiHidden/>
    <w:rsid w:val="007F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156">
      <w:bodyDiv w:val="1"/>
      <w:marLeft w:val="0"/>
      <w:marRight w:val="0"/>
      <w:marTop w:val="0"/>
      <w:marBottom w:val="0"/>
      <w:divBdr>
        <w:top w:val="none" w:sz="0" w:space="0" w:color="auto"/>
        <w:left w:val="none" w:sz="0" w:space="0" w:color="auto"/>
        <w:bottom w:val="none" w:sz="0" w:space="0" w:color="auto"/>
        <w:right w:val="none" w:sz="0" w:space="0" w:color="auto"/>
      </w:divBdr>
    </w:div>
    <w:div w:id="85930102">
      <w:bodyDiv w:val="1"/>
      <w:marLeft w:val="0"/>
      <w:marRight w:val="0"/>
      <w:marTop w:val="0"/>
      <w:marBottom w:val="0"/>
      <w:divBdr>
        <w:top w:val="none" w:sz="0" w:space="0" w:color="auto"/>
        <w:left w:val="none" w:sz="0" w:space="0" w:color="auto"/>
        <w:bottom w:val="none" w:sz="0" w:space="0" w:color="auto"/>
        <w:right w:val="none" w:sz="0" w:space="0" w:color="auto"/>
      </w:divBdr>
    </w:div>
    <w:div w:id="134875823">
      <w:bodyDiv w:val="1"/>
      <w:marLeft w:val="0"/>
      <w:marRight w:val="0"/>
      <w:marTop w:val="0"/>
      <w:marBottom w:val="0"/>
      <w:divBdr>
        <w:top w:val="none" w:sz="0" w:space="0" w:color="auto"/>
        <w:left w:val="none" w:sz="0" w:space="0" w:color="auto"/>
        <w:bottom w:val="none" w:sz="0" w:space="0" w:color="auto"/>
        <w:right w:val="none" w:sz="0" w:space="0" w:color="auto"/>
      </w:divBdr>
    </w:div>
    <w:div w:id="473448145">
      <w:bodyDiv w:val="1"/>
      <w:marLeft w:val="0"/>
      <w:marRight w:val="0"/>
      <w:marTop w:val="0"/>
      <w:marBottom w:val="0"/>
      <w:divBdr>
        <w:top w:val="none" w:sz="0" w:space="0" w:color="auto"/>
        <w:left w:val="none" w:sz="0" w:space="0" w:color="auto"/>
        <w:bottom w:val="none" w:sz="0" w:space="0" w:color="auto"/>
        <w:right w:val="none" w:sz="0" w:space="0" w:color="auto"/>
      </w:divBdr>
    </w:div>
    <w:div w:id="723413452">
      <w:bodyDiv w:val="1"/>
      <w:marLeft w:val="0"/>
      <w:marRight w:val="0"/>
      <w:marTop w:val="0"/>
      <w:marBottom w:val="0"/>
      <w:divBdr>
        <w:top w:val="none" w:sz="0" w:space="0" w:color="auto"/>
        <w:left w:val="none" w:sz="0" w:space="0" w:color="auto"/>
        <w:bottom w:val="none" w:sz="0" w:space="0" w:color="auto"/>
        <w:right w:val="none" w:sz="0" w:space="0" w:color="auto"/>
      </w:divBdr>
    </w:div>
    <w:div w:id="1081098691">
      <w:bodyDiv w:val="1"/>
      <w:marLeft w:val="0"/>
      <w:marRight w:val="0"/>
      <w:marTop w:val="0"/>
      <w:marBottom w:val="0"/>
      <w:divBdr>
        <w:top w:val="none" w:sz="0" w:space="0" w:color="auto"/>
        <w:left w:val="none" w:sz="0" w:space="0" w:color="auto"/>
        <w:bottom w:val="none" w:sz="0" w:space="0" w:color="auto"/>
        <w:right w:val="none" w:sz="0" w:space="0" w:color="auto"/>
      </w:divBdr>
    </w:div>
    <w:div w:id="1084034115">
      <w:bodyDiv w:val="1"/>
      <w:marLeft w:val="0"/>
      <w:marRight w:val="0"/>
      <w:marTop w:val="0"/>
      <w:marBottom w:val="0"/>
      <w:divBdr>
        <w:top w:val="none" w:sz="0" w:space="0" w:color="auto"/>
        <w:left w:val="none" w:sz="0" w:space="0" w:color="auto"/>
        <w:bottom w:val="none" w:sz="0" w:space="0" w:color="auto"/>
        <w:right w:val="none" w:sz="0" w:space="0" w:color="auto"/>
      </w:divBdr>
    </w:div>
    <w:div w:id="1123889916">
      <w:bodyDiv w:val="1"/>
      <w:marLeft w:val="0"/>
      <w:marRight w:val="0"/>
      <w:marTop w:val="0"/>
      <w:marBottom w:val="0"/>
      <w:divBdr>
        <w:top w:val="none" w:sz="0" w:space="0" w:color="auto"/>
        <w:left w:val="none" w:sz="0" w:space="0" w:color="auto"/>
        <w:bottom w:val="none" w:sz="0" w:space="0" w:color="auto"/>
        <w:right w:val="none" w:sz="0" w:space="0" w:color="auto"/>
      </w:divBdr>
    </w:div>
    <w:div w:id="1132790547">
      <w:bodyDiv w:val="1"/>
      <w:marLeft w:val="0"/>
      <w:marRight w:val="0"/>
      <w:marTop w:val="0"/>
      <w:marBottom w:val="0"/>
      <w:divBdr>
        <w:top w:val="none" w:sz="0" w:space="0" w:color="auto"/>
        <w:left w:val="none" w:sz="0" w:space="0" w:color="auto"/>
        <w:bottom w:val="none" w:sz="0" w:space="0" w:color="auto"/>
        <w:right w:val="none" w:sz="0" w:space="0" w:color="auto"/>
      </w:divBdr>
    </w:div>
    <w:div w:id="1873377782">
      <w:bodyDiv w:val="1"/>
      <w:marLeft w:val="0"/>
      <w:marRight w:val="0"/>
      <w:marTop w:val="0"/>
      <w:marBottom w:val="0"/>
      <w:divBdr>
        <w:top w:val="none" w:sz="0" w:space="0" w:color="auto"/>
        <w:left w:val="none" w:sz="0" w:space="0" w:color="auto"/>
        <w:bottom w:val="none" w:sz="0" w:space="0" w:color="auto"/>
        <w:right w:val="none" w:sz="0" w:space="0" w:color="auto"/>
      </w:divBdr>
    </w:div>
    <w:div w:id="1983381925">
      <w:bodyDiv w:val="1"/>
      <w:marLeft w:val="0"/>
      <w:marRight w:val="0"/>
      <w:marTop w:val="0"/>
      <w:marBottom w:val="0"/>
      <w:divBdr>
        <w:top w:val="none" w:sz="0" w:space="0" w:color="auto"/>
        <w:left w:val="none" w:sz="0" w:space="0" w:color="auto"/>
        <w:bottom w:val="none" w:sz="0" w:space="0" w:color="auto"/>
        <w:right w:val="none" w:sz="0" w:space="0" w:color="auto"/>
      </w:divBdr>
    </w:div>
    <w:div w:id="2068650096">
      <w:bodyDiv w:val="1"/>
      <w:marLeft w:val="0"/>
      <w:marRight w:val="0"/>
      <w:marTop w:val="0"/>
      <w:marBottom w:val="0"/>
      <w:divBdr>
        <w:top w:val="none" w:sz="0" w:space="0" w:color="auto"/>
        <w:left w:val="none" w:sz="0" w:space="0" w:color="auto"/>
        <w:bottom w:val="none" w:sz="0" w:space="0" w:color="auto"/>
        <w:right w:val="none" w:sz="0" w:space="0" w:color="auto"/>
      </w:divBdr>
      <w:divsChild>
        <w:div w:id="534004920">
          <w:marLeft w:val="0"/>
          <w:marRight w:val="0"/>
          <w:marTop w:val="0"/>
          <w:marBottom w:val="0"/>
          <w:divBdr>
            <w:top w:val="none" w:sz="0" w:space="0" w:color="auto"/>
            <w:left w:val="none" w:sz="0" w:space="0" w:color="auto"/>
            <w:bottom w:val="none" w:sz="0" w:space="0" w:color="auto"/>
            <w:right w:val="none" w:sz="0" w:space="0" w:color="auto"/>
          </w:divBdr>
        </w:div>
        <w:div w:id="1528326130">
          <w:marLeft w:val="0"/>
          <w:marRight w:val="0"/>
          <w:marTop w:val="0"/>
          <w:marBottom w:val="0"/>
          <w:divBdr>
            <w:top w:val="none" w:sz="0" w:space="0" w:color="auto"/>
            <w:left w:val="none" w:sz="0" w:space="0" w:color="auto"/>
            <w:bottom w:val="none" w:sz="0" w:space="0" w:color="auto"/>
            <w:right w:val="none" w:sz="0" w:space="0" w:color="auto"/>
          </w:divBdr>
        </w:div>
        <w:div w:id="1255750760">
          <w:marLeft w:val="0"/>
          <w:marRight w:val="0"/>
          <w:marTop w:val="0"/>
          <w:marBottom w:val="0"/>
          <w:divBdr>
            <w:top w:val="none" w:sz="0" w:space="0" w:color="auto"/>
            <w:left w:val="none" w:sz="0" w:space="0" w:color="auto"/>
            <w:bottom w:val="none" w:sz="0" w:space="0" w:color="auto"/>
            <w:right w:val="none" w:sz="0" w:space="0" w:color="auto"/>
          </w:divBdr>
        </w:div>
        <w:div w:id="1952661606">
          <w:marLeft w:val="0"/>
          <w:marRight w:val="0"/>
          <w:marTop w:val="0"/>
          <w:marBottom w:val="0"/>
          <w:divBdr>
            <w:top w:val="none" w:sz="0" w:space="0" w:color="auto"/>
            <w:left w:val="none" w:sz="0" w:space="0" w:color="auto"/>
            <w:bottom w:val="none" w:sz="0" w:space="0" w:color="auto"/>
            <w:right w:val="none" w:sz="0" w:space="0" w:color="auto"/>
          </w:divBdr>
        </w:div>
        <w:div w:id="533616108">
          <w:marLeft w:val="0"/>
          <w:marRight w:val="0"/>
          <w:marTop w:val="0"/>
          <w:marBottom w:val="0"/>
          <w:divBdr>
            <w:top w:val="none" w:sz="0" w:space="0" w:color="auto"/>
            <w:left w:val="none" w:sz="0" w:space="0" w:color="auto"/>
            <w:bottom w:val="none" w:sz="0" w:space="0" w:color="auto"/>
            <w:right w:val="none" w:sz="0" w:space="0" w:color="auto"/>
          </w:divBdr>
        </w:div>
        <w:div w:id="1543176244">
          <w:marLeft w:val="0"/>
          <w:marRight w:val="0"/>
          <w:marTop w:val="0"/>
          <w:marBottom w:val="0"/>
          <w:divBdr>
            <w:top w:val="none" w:sz="0" w:space="0" w:color="auto"/>
            <w:left w:val="none" w:sz="0" w:space="0" w:color="auto"/>
            <w:bottom w:val="none" w:sz="0" w:space="0" w:color="auto"/>
            <w:right w:val="none" w:sz="0" w:space="0" w:color="auto"/>
          </w:divBdr>
        </w:div>
        <w:div w:id="1092777452">
          <w:marLeft w:val="0"/>
          <w:marRight w:val="0"/>
          <w:marTop w:val="0"/>
          <w:marBottom w:val="0"/>
          <w:divBdr>
            <w:top w:val="none" w:sz="0" w:space="0" w:color="auto"/>
            <w:left w:val="none" w:sz="0" w:space="0" w:color="auto"/>
            <w:bottom w:val="none" w:sz="0" w:space="0" w:color="auto"/>
            <w:right w:val="none" w:sz="0" w:space="0" w:color="auto"/>
          </w:divBdr>
        </w:div>
        <w:div w:id="364674924">
          <w:marLeft w:val="0"/>
          <w:marRight w:val="0"/>
          <w:marTop w:val="0"/>
          <w:marBottom w:val="0"/>
          <w:divBdr>
            <w:top w:val="none" w:sz="0" w:space="0" w:color="auto"/>
            <w:left w:val="none" w:sz="0" w:space="0" w:color="auto"/>
            <w:bottom w:val="none" w:sz="0" w:space="0" w:color="auto"/>
            <w:right w:val="none" w:sz="0" w:space="0" w:color="auto"/>
          </w:divBdr>
        </w:div>
        <w:div w:id="58327172">
          <w:marLeft w:val="0"/>
          <w:marRight w:val="0"/>
          <w:marTop w:val="0"/>
          <w:marBottom w:val="0"/>
          <w:divBdr>
            <w:top w:val="none" w:sz="0" w:space="0" w:color="auto"/>
            <w:left w:val="none" w:sz="0" w:space="0" w:color="auto"/>
            <w:bottom w:val="none" w:sz="0" w:space="0" w:color="auto"/>
            <w:right w:val="none" w:sz="0" w:space="0" w:color="auto"/>
          </w:divBdr>
        </w:div>
        <w:div w:id="13923833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 TargetMode="External"/><Relationship Id="rId18" Type="http://schemas.openxmlformats.org/officeDocument/2006/relationships/hyperlink" Target="http://www.weta.org" TargetMode="External"/><Relationship Id="rId26" Type="http://schemas.openxmlformats.org/officeDocument/2006/relationships/hyperlink" Target="http://pressroom.pbs.org/" TargetMode="External"/><Relationship Id="rId3" Type="http://schemas.openxmlformats.org/officeDocument/2006/relationships/styles" Target="styles.xml"/><Relationship Id="rId21" Type="http://schemas.openxmlformats.org/officeDocument/2006/relationships/hyperlink" Target="http://pbskid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bslearningmedia.org/collection/kenburnsclassroom/home/" TargetMode="External"/><Relationship Id="rId17" Type="http://schemas.openxmlformats.org/officeDocument/2006/relationships/hyperlink" Target="https://help.pbs.org/support/solutions/5000121793" TargetMode="External"/><Relationship Id="rId25" Type="http://schemas.openxmlformats.org/officeDocument/2006/relationships/hyperlink" Target="http://www.pbs.org/anywhere/hom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www.pbs.org/" TargetMode="External"/><Relationship Id="rId29" Type="http://schemas.openxmlformats.org/officeDocument/2006/relationships/hyperlink" Target="http://pressroom.p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learningmedia.org/" TargetMode="External"/><Relationship Id="rId24" Type="http://schemas.openxmlformats.org/officeDocument/2006/relationships/hyperlink" Target="https://www.facebook.com/pb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bs.org/pbs-video-app/" TargetMode="External"/><Relationship Id="rId23" Type="http://schemas.openxmlformats.org/officeDocument/2006/relationships/hyperlink" Target="https://twitter.com/pbs" TargetMode="External"/><Relationship Id="rId28" Type="http://schemas.openxmlformats.org/officeDocument/2006/relationships/hyperlink" Target="mailto:BenFranklinDKC@dkcnews.com" TargetMode="External"/><Relationship Id="rId10" Type="http://schemas.openxmlformats.org/officeDocument/2006/relationships/hyperlink" Target="https://www.pbs.org/pbs-video-app/" TargetMode="External"/><Relationship Id="rId19" Type="http://schemas.openxmlformats.org/officeDocument/2006/relationships/hyperlink" Target="http://www.facebook.com/wetatvf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org/" TargetMode="External"/><Relationship Id="rId14" Type="http://schemas.openxmlformats.org/officeDocument/2006/relationships/hyperlink" Target="http://www.pbs.org/" TargetMode="External"/><Relationship Id="rId22" Type="http://schemas.openxmlformats.org/officeDocument/2006/relationships/hyperlink" Target="http://www.pbs.org/" TargetMode="External"/><Relationship Id="rId27" Type="http://schemas.openxmlformats.org/officeDocument/2006/relationships/hyperlink" Target="https://twitter.com/pbspressroom" TargetMode="External"/><Relationship Id="rId30" Type="http://schemas.openxmlformats.org/officeDocument/2006/relationships/hyperlink" Target="http://pressroom.pbs.org/"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zqXdwWxL04not+OZ1KK0BcRkw==">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DCDB22-EB5F-9444-AE39-3AB24A3C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Burns</dc:creator>
  <cp:lastModifiedBy>PJ Feinstein</cp:lastModifiedBy>
  <cp:revision>3</cp:revision>
  <cp:lastPrinted>2021-11-18T15:29:00Z</cp:lastPrinted>
  <dcterms:created xsi:type="dcterms:W3CDTF">2022-01-14T22:54:00Z</dcterms:created>
  <dcterms:modified xsi:type="dcterms:W3CDTF">2022-01-14T22:54:00Z</dcterms:modified>
</cp:coreProperties>
</file>