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0D0F" w14:textId="77777777" w:rsidR="009F60CA" w:rsidRDefault="009F60CA" w:rsidP="009F60CA">
      <w:pPr>
        <w:jc w:val="center"/>
        <w:rPr>
          <w:noProof/>
        </w:rPr>
      </w:pPr>
      <w:bookmarkStart w:id="0" w:name="_Hlk110508563"/>
      <w:r>
        <w:rPr>
          <w:noProof/>
        </w:rPr>
        <w:drawing>
          <wp:inline distT="0" distB="0" distL="0" distR="0" wp14:anchorId="64BC5FF0" wp14:editId="7DAF3367">
            <wp:extent cx="851902" cy="1097280"/>
            <wp:effectExtent l="0" t="0" r="5715" b="7620"/>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1902" cy="1097280"/>
                    </a:xfrm>
                    <a:prstGeom prst="rect">
                      <a:avLst/>
                    </a:prstGeom>
                    <a:noFill/>
                    <a:ln>
                      <a:noFill/>
                    </a:ln>
                  </pic:spPr>
                </pic:pic>
              </a:graphicData>
            </a:graphic>
          </wp:inline>
        </w:drawing>
      </w:r>
      <w:r>
        <w:rPr>
          <w:noProof/>
        </w:rPr>
        <w:t xml:space="preserve">                    </w:t>
      </w:r>
      <w:r>
        <w:rPr>
          <w:noProof/>
        </w:rPr>
        <w:drawing>
          <wp:inline distT="0" distB="0" distL="0" distR="0" wp14:anchorId="4B00C6DB" wp14:editId="4D6A6632">
            <wp:extent cx="1670332" cy="914400"/>
            <wp:effectExtent l="0" t="0" r="6350" b="0"/>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332" cy="914400"/>
                    </a:xfrm>
                    <a:prstGeom prst="rect">
                      <a:avLst/>
                    </a:prstGeom>
                    <a:noFill/>
                    <a:ln>
                      <a:noFill/>
                    </a:ln>
                  </pic:spPr>
                </pic:pic>
              </a:graphicData>
            </a:graphic>
          </wp:inline>
        </w:drawing>
      </w:r>
    </w:p>
    <w:p w14:paraId="208ACC25" w14:textId="77777777" w:rsidR="009F60CA" w:rsidRPr="00E50BD1" w:rsidRDefault="009F60CA" w:rsidP="009F60CA">
      <w:pPr>
        <w:pStyle w:val="NormalWeb"/>
        <w:pBdr>
          <w:bottom w:val="single" w:sz="4" w:space="1" w:color="auto"/>
        </w:pBdr>
        <w:spacing w:before="0" w:beforeAutospacing="0" w:after="0" w:afterAutospacing="0"/>
        <w:textAlignment w:val="baseline"/>
        <w:outlineLvl w:val="0"/>
        <w:rPr>
          <w:b/>
          <w:bCs/>
          <w:sz w:val="16"/>
          <w:szCs w:val="16"/>
        </w:rPr>
      </w:pPr>
    </w:p>
    <w:p w14:paraId="1C93EC53" w14:textId="07C67D2A" w:rsidR="009F60CA" w:rsidRDefault="009F60CA" w:rsidP="009F60CA">
      <w:pPr>
        <w:pStyle w:val="NormalWeb"/>
        <w:spacing w:before="0" w:beforeAutospacing="0" w:after="0" w:afterAutospacing="0"/>
        <w:textAlignment w:val="baseline"/>
        <w:rPr>
          <w:b/>
          <w:bCs/>
          <w:sz w:val="32"/>
          <w:szCs w:val="32"/>
        </w:rPr>
      </w:pPr>
      <w:r w:rsidRPr="00A960EB">
        <w:rPr>
          <w:b/>
          <w:bCs/>
        </w:rPr>
        <w:t>FOR IMMEDIATE RELEASE: </w:t>
      </w:r>
      <w:bookmarkEnd w:id="0"/>
      <w:r w:rsidRPr="00A960EB">
        <w:rPr>
          <w:b/>
          <w:bCs/>
        </w:rPr>
        <w:tab/>
      </w:r>
    </w:p>
    <w:p w14:paraId="4B5C84DD" w14:textId="5FB0CC21" w:rsidR="006A4977" w:rsidRPr="00BE71AC" w:rsidRDefault="00BE71AC" w:rsidP="00C032ED">
      <w:pPr>
        <w:pStyle w:val="NormalWeb"/>
        <w:spacing w:before="0" w:beforeAutospacing="0" w:after="0" w:afterAutospacing="0"/>
        <w:jc w:val="center"/>
        <w:textAlignment w:val="baseline"/>
        <w:rPr>
          <w:rStyle w:val="Hyperlink"/>
          <w:b/>
          <w:bCs/>
          <w:sz w:val="32"/>
          <w:szCs w:val="32"/>
        </w:rPr>
      </w:pPr>
      <w:r>
        <w:rPr>
          <w:b/>
          <w:bCs/>
          <w:sz w:val="32"/>
          <w:szCs w:val="32"/>
        </w:rPr>
        <w:fldChar w:fldCharType="begin"/>
      </w:r>
      <w:r>
        <w:rPr>
          <w:b/>
          <w:bCs/>
          <w:sz w:val="32"/>
          <w:szCs w:val="32"/>
        </w:rPr>
        <w:instrText xml:space="preserve"> HYPERLINK "https://hispanicheritage.org/marvel-studios-victoria-alonso-to-receive-the-2022-hispanic-heritage-vision-award/" </w:instrText>
      </w:r>
      <w:r>
        <w:rPr>
          <w:b/>
          <w:bCs/>
          <w:sz w:val="32"/>
          <w:szCs w:val="32"/>
        </w:rPr>
      </w:r>
      <w:r>
        <w:rPr>
          <w:b/>
          <w:bCs/>
          <w:sz w:val="32"/>
          <w:szCs w:val="32"/>
        </w:rPr>
        <w:fldChar w:fldCharType="separate"/>
      </w:r>
      <w:r w:rsidR="00DC5C0B" w:rsidRPr="00BE71AC">
        <w:rPr>
          <w:rStyle w:val="Hyperlink"/>
          <w:b/>
          <w:bCs/>
          <w:sz w:val="32"/>
          <w:szCs w:val="32"/>
        </w:rPr>
        <w:t>MARVEL</w:t>
      </w:r>
      <w:r w:rsidR="006A5FC0" w:rsidRPr="00BE71AC">
        <w:rPr>
          <w:rStyle w:val="Hyperlink"/>
          <w:b/>
          <w:bCs/>
          <w:sz w:val="32"/>
          <w:szCs w:val="32"/>
        </w:rPr>
        <w:t xml:space="preserve"> STUDIOS</w:t>
      </w:r>
      <w:r w:rsidR="00DC5C0B" w:rsidRPr="00BE71AC">
        <w:rPr>
          <w:rStyle w:val="Hyperlink"/>
          <w:b/>
          <w:bCs/>
          <w:sz w:val="32"/>
          <w:szCs w:val="32"/>
        </w:rPr>
        <w:t xml:space="preserve">’ </w:t>
      </w:r>
      <w:r w:rsidR="006A4977" w:rsidRPr="00BE71AC">
        <w:rPr>
          <w:rStyle w:val="Hyperlink"/>
          <w:b/>
          <w:bCs/>
          <w:sz w:val="32"/>
          <w:szCs w:val="32"/>
        </w:rPr>
        <w:t xml:space="preserve">VICTORIA ALONSO TO RECEIVE </w:t>
      </w:r>
    </w:p>
    <w:p w14:paraId="3762023B" w14:textId="0F908323" w:rsidR="006A4977" w:rsidRPr="00EB763E" w:rsidRDefault="006A4977" w:rsidP="00C032ED">
      <w:pPr>
        <w:pStyle w:val="NormalWeb"/>
        <w:spacing w:before="0" w:beforeAutospacing="0" w:after="0" w:afterAutospacing="0"/>
        <w:jc w:val="center"/>
        <w:textAlignment w:val="baseline"/>
        <w:rPr>
          <w:b/>
          <w:bCs/>
          <w:sz w:val="32"/>
          <w:szCs w:val="32"/>
        </w:rPr>
      </w:pPr>
      <w:r w:rsidRPr="00BE71AC">
        <w:rPr>
          <w:rStyle w:val="Hyperlink"/>
          <w:b/>
          <w:bCs/>
          <w:sz w:val="32"/>
          <w:szCs w:val="32"/>
        </w:rPr>
        <w:t>THE 2022 HISPANIC HERITAGE ‘VISION’ AWARD</w:t>
      </w:r>
      <w:r w:rsidR="00BE71AC">
        <w:rPr>
          <w:b/>
          <w:bCs/>
          <w:sz w:val="32"/>
          <w:szCs w:val="32"/>
        </w:rPr>
        <w:fldChar w:fldCharType="end"/>
      </w:r>
    </w:p>
    <w:p w14:paraId="45FC5325" w14:textId="77777777" w:rsidR="006A4977" w:rsidRPr="009B4184" w:rsidRDefault="006A4977" w:rsidP="00C032ED">
      <w:pPr>
        <w:pStyle w:val="NormalWeb"/>
        <w:spacing w:before="0" w:beforeAutospacing="0" w:after="0" w:afterAutospacing="0"/>
        <w:textAlignment w:val="baseline"/>
        <w:rPr>
          <w:b/>
          <w:bCs/>
          <w:sz w:val="20"/>
          <w:szCs w:val="20"/>
          <w:bdr w:val="none" w:sz="0" w:space="0" w:color="auto" w:frame="1"/>
          <w:shd w:val="clear" w:color="auto" w:fill="FFFFFF"/>
        </w:rPr>
      </w:pPr>
    </w:p>
    <w:p w14:paraId="49BBE6F8" w14:textId="453BB757" w:rsidR="00C032ED" w:rsidRDefault="00C032ED" w:rsidP="00C032ED">
      <w:pPr>
        <w:pStyle w:val="NormalWeb"/>
        <w:spacing w:before="0" w:beforeAutospacing="0" w:after="0" w:afterAutospacing="0"/>
        <w:jc w:val="center"/>
        <w:textAlignment w:val="baseline"/>
        <w:rPr>
          <w:i/>
          <w:iCs/>
          <w:sz w:val="28"/>
          <w:szCs w:val="28"/>
          <w:bdr w:val="none" w:sz="0" w:space="0" w:color="auto" w:frame="1"/>
          <w:shd w:val="clear" w:color="auto" w:fill="FFFFFF"/>
        </w:rPr>
      </w:pPr>
      <w:r>
        <w:rPr>
          <w:i/>
          <w:iCs/>
          <w:sz w:val="28"/>
          <w:szCs w:val="28"/>
          <w:bdr w:val="none" w:sz="0" w:space="0" w:color="auto" w:frame="1"/>
          <w:shd w:val="clear" w:color="auto" w:fill="FFFFFF"/>
        </w:rPr>
        <w:t>The Gro</w:t>
      </w:r>
      <w:r w:rsidR="00546CBD">
        <w:rPr>
          <w:i/>
          <w:iCs/>
          <w:sz w:val="28"/>
          <w:szCs w:val="28"/>
          <w:bdr w:val="none" w:sz="0" w:space="0" w:color="auto" w:frame="1"/>
          <w:shd w:val="clear" w:color="auto" w:fill="FFFFFF"/>
        </w:rPr>
        <w:t>u</w:t>
      </w:r>
      <w:r>
        <w:rPr>
          <w:i/>
          <w:iCs/>
          <w:sz w:val="28"/>
          <w:szCs w:val="28"/>
          <w:bdr w:val="none" w:sz="0" w:space="0" w:color="auto" w:frame="1"/>
          <w:shd w:val="clear" w:color="auto" w:fill="FFFFFF"/>
        </w:rPr>
        <w:t xml:space="preserve">ndbreaking </w:t>
      </w:r>
      <w:r w:rsidR="00EE57A5">
        <w:rPr>
          <w:i/>
          <w:iCs/>
          <w:sz w:val="28"/>
          <w:szCs w:val="28"/>
          <w:bdr w:val="none" w:sz="0" w:space="0" w:color="auto" w:frame="1"/>
          <w:shd w:val="clear" w:color="auto" w:fill="FFFFFF"/>
        </w:rPr>
        <w:t xml:space="preserve">Executive Producer and </w:t>
      </w:r>
      <w:r w:rsidR="00591632">
        <w:rPr>
          <w:i/>
          <w:iCs/>
          <w:sz w:val="28"/>
          <w:szCs w:val="28"/>
          <w:bdr w:val="none" w:sz="0" w:space="0" w:color="auto" w:frame="1"/>
          <w:shd w:val="clear" w:color="auto" w:fill="FFFFFF"/>
        </w:rPr>
        <w:t>Marvel Studios</w:t>
      </w:r>
      <w:r>
        <w:rPr>
          <w:i/>
          <w:iCs/>
          <w:sz w:val="28"/>
          <w:szCs w:val="28"/>
          <w:bdr w:val="none" w:sz="0" w:space="0" w:color="auto" w:frame="1"/>
          <w:shd w:val="clear" w:color="auto" w:fill="FFFFFF"/>
        </w:rPr>
        <w:t xml:space="preserve"> </w:t>
      </w:r>
      <w:r w:rsidR="0024412B">
        <w:rPr>
          <w:i/>
          <w:iCs/>
          <w:sz w:val="28"/>
          <w:szCs w:val="28"/>
          <w:bdr w:val="none" w:sz="0" w:space="0" w:color="auto" w:frame="1"/>
          <w:shd w:val="clear" w:color="auto" w:fill="FFFFFF"/>
        </w:rPr>
        <w:t>Executive</w:t>
      </w:r>
    </w:p>
    <w:p w14:paraId="749F22C0" w14:textId="29EF4F5B" w:rsidR="006A4977" w:rsidRDefault="00591632" w:rsidP="00C032ED">
      <w:pPr>
        <w:pStyle w:val="NormalWeb"/>
        <w:spacing w:before="0" w:beforeAutospacing="0" w:after="0" w:afterAutospacing="0"/>
        <w:jc w:val="center"/>
        <w:textAlignment w:val="baseline"/>
        <w:rPr>
          <w:i/>
          <w:iCs/>
          <w:sz w:val="28"/>
          <w:szCs w:val="28"/>
          <w:bdr w:val="none" w:sz="0" w:space="0" w:color="auto" w:frame="1"/>
          <w:shd w:val="clear" w:color="auto" w:fill="FFFFFF"/>
        </w:rPr>
      </w:pPr>
      <w:r>
        <w:rPr>
          <w:i/>
          <w:iCs/>
          <w:sz w:val="28"/>
          <w:szCs w:val="28"/>
          <w:bdr w:val="none" w:sz="0" w:space="0" w:color="auto" w:frame="1"/>
          <w:shd w:val="clear" w:color="auto" w:fill="FFFFFF"/>
        </w:rPr>
        <w:t xml:space="preserve">Joins </w:t>
      </w:r>
      <w:r w:rsidR="000C228E">
        <w:rPr>
          <w:i/>
          <w:iCs/>
          <w:sz w:val="28"/>
          <w:szCs w:val="28"/>
          <w:bdr w:val="none" w:sz="0" w:space="0" w:color="auto" w:frame="1"/>
          <w:shd w:val="clear" w:color="auto" w:fill="FFFFFF"/>
        </w:rPr>
        <w:t xml:space="preserve">Legendary Band </w:t>
      </w:r>
      <w:r>
        <w:rPr>
          <w:i/>
          <w:iCs/>
          <w:sz w:val="28"/>
          <w:szCs w:val="28"/>
          <w:bdr w:val="none" w:sz="0" w:space="0" w:color="auto" w:frame="1"/>
          <w:shd w:val="clear" w:color="auto" w:fill="FFFFFF"/>
        </w:rPr>
        <w:t xml:space="preserve">Los Lobos </w:t>
      </w:r>
      <w:r w:rsidR="006A4977">
        <w:rPr>
          <w:i/>
          <w:iCs/>
          <w:sz w:val="28"/>
          <w:szCs w:val="28"/>
          <w:bdr w:val="none" w:sz="0" w:space="0" w:color="auto" w:frame="1"/>
          <w:shd w:val="clear" w:color="auto" w:fill="FFFFFF"/>
        </w:rPr>
        <w:t>F</w:t>
      </w:r>
      <w:r w:rsidR="006A4977" w:rsidRPr="00422384">
        <w:rPr>
          <w:i/>
          <w:iCs/>
          <w:sz w:val="28"/>
          <w:szCs w:val="28"/>
          <w:bdr w:val="none" w:sz="0" w:space="0" w:color="auto" w:frame="1"/>
          <w:shd w:val="clear" w:color="auto" w:fill="FFFFFF"/>
        </w:rPr>
        <w:t>or 3</w:t>
      </w:r>
      <w:r>
        <w:rPr>
          <w:i/>
          <w:iCs/>
          <w:sz w:val="28"/>
          <w:szCs w:val="28"/>
          <w:bdr w:val="none" w:sz="0" w:space="0" w:color="auto" w:frame="1"/>
          <w:shd w:val="clear" w:color="auto" w:fill="FFFFFF"/>
        </w:rPr>
        <w:t>5</w:t>
      </w:r>
      <w:r w:rsidR="006A4977" w:rsidRPr="00422384">
        <w:rPr>
          <w:i/>
          <w:iCs/>
          <w:sz w:val="28"/>
          <w:szCs w:val="28"/>
          <w:bdr w:val="none" w:sz="0" w:space="0" w:color="auto" w:frame="1"/>
          <w:shd w:val="clear" w:color="auto" w:fill="FFFFFF"/>
          <w:vertAlign w:val="superscript"/>
        </w:rPr>
        <w:t>th</w:t>
      </w:r>
      <w:r w:rsidR="006A4977" w:rsidRPr="00422384">
        <w:rPr>
          <w:i/>
          <w:iCs/>
          <w:sz w:val="28"/>
          <w:szCs w:val="28"/>
          <w:bdr w:val="none" w:sz="0" w:space="0" w:color="auto" w:frame="1"/>
          <w:shd w:val="clear" w:color="auto" w:fill="FFFFFF"/>
        </w:rPr>
        <w:t xml:space="preserve"> HISPANIC HERITAGE AWARDS’ </w:t>
      </w:r>
      <w:r>
        <w:rPr>
          <w:i/>
          <w:iCs/>
          <w:sz w:val="28"/>
          <w:szCs w:val="28"/>
          <w:bdr w:val="none" w:sz="0" w:space="0" w:color="auto" w:frame="1"/>
          <w:shd w:val="clear" w:color="auto" w:fill="FFFFFF"/>
        </w:rPr>
        <w:t>September 30</w:t>
      </w:r>
      <w:r w:rsidRPr="00591632">
        <w:rPr>
          <w:i/>
          <w:iCs/>
          <w:sz w:val="28"/>
          <w:szCs w:val="28"/>
          <w:bdr w:val="none" w:sz="0" w:space="0" w:color="auto" w:frame="1"/>
          <w:shd w:val="clear" w:color="auto" w:fill="FFFFFF"/>
          <w:vertAlign w:val="superscript"/>
        </w:rPr>
        <w:t>th</w:t>
      </w:r>
      <w:r>
        <w:rPr>
          <w:i/>
          <w:iCs/>
          <w:sz w:val="28"/>
          <w:szCs w:val="28"/>
          <w:bdr w:val="none" w:sz="0" w:space="0" w:color="auto" w:frame="1"/>
          <w:shd w:val="clear" w:color="auto" w:fill="FFFFFF"/>
        </w:rPr>
        <w:t xml:space="preserve"> </w:t>
      </w:r>
      <w:r w:rsidR="006A4977">
        <w:rPr>
          <w:i/>
          <w:iCs/>
          <w:sz w:val="28"/>
          <w:szCs w:val="28"/>
          <w:bdr w:val="none" w:sz="0" w:space="0" w:color="auto" w:frame="1"/>
          <w:shd w:val="clear" w:color="auto" w:fill="FFFFFF"/>
        </w:rPr>
        <w:t>Broadcast on PBS</w:t>
      </w:r>
    </w:p>
    <w:p w14:paraId="5A4C0ECF" w14:textId="77777777" w:rsidR="00EE08DC" w:rsidRPr="00EE08DC" w:rsidRDefault="00EE08DC" w:rsidP="00C032ED">
      <w:pPr>
        <w:pStyle w:val="NormalWeb"/>
        <w:spacing w:before="0" w:beforeAutospacing="0" w:after="0" w:afterAutospacing="0"/>
        <w:jc w:val="center"/>
        <w:textAlignment w:val="baseline"/>
        <w:rPr>
          <w:i/>
          <w:iCs/>
          <w:sz w:val="20"/>
          <w:szCs w:val="20"/>
          <w:bdr w:val="none" w:sz="0" w:space="0" w:color="auto" w:frame="1"/>
          <w:shd w:val="clear" w:color="auto" w:fill="FFFFFF"/>
        </w:rPr>
      </w:pPr>
    </w:p>
    <w:p w14:paraId="0EBEE267" w14:textId="3A209C4B" w:rsidR="000A0911" w:rsidRDefault="00EE08DC" w:rsidP="00C032ED">
      <w:pPr>
        <w:pStyle w:val="NormalWeb"/>
        <w:spacing w:before="0" w:beforeAutospacing="0" w:after="0" w:afterAutospacing="0"/>
        <w:jc w:val="center"/>
        <w:textAlignment w:val="baseline"/>
        <w:rPr>
          <w:b/>
          <w:bCs/>
        </w:rPr>
      </w:pPr>
      <w:r>
        <w:rPr>
          <w:noProof/>
        </w:rPr>
        <w:drawing>
          <wp:inline distT="0" distB="0" distL="0" distR="0" wp14:anchorId="1DA23B01" wp14:editId="064A1DCC">
            <wp:extent cx="4149192" cy="3017520"/>
            <wp:effectExtent l="0" t="0" r="381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a:stretch>
                      <a:fillRect/>
                    </a:stretch>
                  </pic:blipFill>
                  <pic:spPr>
                    <a:xfrm>
                      <a:off x="0" y="0"/>
                      <a:ext cx="4149192" cy="3017520"/>
                    </a:xfrm>
                    <a:prstGeom prst="rect">
                      <a:avLst/>
                    </a:prstGeom>
                  </pic:spPr>
                </pic:pic>
              </a:graphicData>
            </a:graphic>
          </wp:inline>
        </w:drawing>
      </w:r>
    </w:p>
    <w:p w14:paraId="1018B29B" w14:textId="37A9F9C0" w:rsidR="00BE71AC" w:rsidRPr="00BE71AC" w:rsidRDefault="00175889" w:rsidP="00C032ED">
      <w:pPr>
        <w:pStyle w:val="NormalWeb"/>
        <w:spacing w:before="0" w:beforeAutospacing="0" w:after="0" w:afterAutospacing="0"/>
        <w:jc w:val="center"/>
        <w:textAlignment w:val="baseline"/>
        <w:rPr>
          <w:b/>
          <w:bCs/>
          <w:i/>
          <w:iCs/>
          <w:sz w:val="22"/>
          <w:szCs w:val="22"/>
        </w:rPr>
      </w:pPr>
      <w:hyperlink r:id="rId9" w:history="1">
        <w:r w:rsidR="00BE71AC" w:rsidRPr="00175889">
          <w:rPr>
            <w:rStyle w:val="Hyperlink"/>
            <w:b/>
            <w:bCs/>
            <w:i/>
            <w:iCs/>
            <w:sz w:val="22"/>
            <w:szCs w:val="22"/>
          </w:rPr>
          <w:t>Facebook</w:t>
        </w:r>
      </w:hyperlink>
      <w:r w:rsidR="00BE71AC" w:rsidRPr="00BE71AC">
        <w:rPr>
          <w:b/>
          <w:bCs/>
          <w:i/>
          <w:iCs/>
          <w:sz w:val="22"/>
          <w:szCs w:val="22"/>
        </w:rPr>
        <w:t xml:space="preserve"> – </w:t>
      </w:r>
      <w:hyperlink r:id="rId10" w:history="1">
        <w:r w:rsidR="00BE71AC" w:rsidRPr="00BE71AC">
          <w:rPr>
            <w:rStyle w:val="Hyperlink"/>
            <w:b/>
            <w:bCs/>
            <w:i/>
            <w:iCs/>
            <w:sz w:val="22"/>
            <w:szCs w:val="22"/>
          </w:rPr>
          <w:t>Twitter</w:t>
        </w:r>
      </w:hyperlink>
      <w:r w:rsidR="00BE71AC" w:rsidRPr="00BE71AC">
        <w:rPr>
          <w:b/>
          <w:bCs/>
          <w:i/>
          <w:iCs/>
          <w:sz w:val="22"/>
          <w:szCs w:val="22"/>
        </w:rPr>
        <w:t xml:space="preserve"> – </w:t>
      </w:r>
      <w:hyperlink r:id="rId11" w:history="1">
        <w:r w:rsidR="00BE71AC" w:rsidRPr="00BE71AC">
          <w:rPr>
            <w:rStyle w:val="Hyperlink"/>
            <w:b/>
            <w:bCs/>
            <w:i/>
            <w:iCs/>
            <w:sz w:val="22"/>
            <w:szCs w:val="22"/>
          </w:rPr>
          <w:t>Instagram</w:t>
        </w:r>
      </w:hyperlink>
      <w:r w:rsidR="00BE71AC" w:rsidRPr="00BE71AC">
        <w:rPr>
          <w:b/>
          <w:bCs/>
          <w:i/>
          <w:iCs/>
          <w:sz w:val="22"/>
          <w:szCs w:val="22"/>
        </w:rPr>
        <w:t xml:space="preserve"> </w:t>
      </w:r>
    </w:p>
    <w:p w14:paraId="7BA98C5A" w14:textId="77777777" w:rsidR="00EE08DC" w:rsidRPr="000A0911" w:rsidRDefault="00EE08DC" w:rsidP="00C032ED">
      <w:pPr>
        <w:pStyle w:val="NormalWeb"/>
        <w:spacing w:before="0" w:beforeAutospacing="0" w:after="0" w:afterAutospacing="0"/>
        <w:jc w:val="center"/>
        <w:textAlignment w:val="baseline"/>
        <w:rPr>
          <w:b/>
          <w:bCs/>
        </w:rPr>
      </w:pPr>
    </w:p>
    <w:p w14:paraId="199A8FCF" w14:textId="6EB47241" w:rsidR="009A2942" w:rsidRPr="00DD5B74" w:rsidRDefault="00986E1C" w:rsidP="009A2942">
      <w:pPr>
        <w:pStyle w:val="xparagraph"/>
        <w:shd w:val="clear" w:color="auto" w:fill="FFFFFF"/>
        <w:jc w:val="both"/>
        <w:rPr>
          <w:rFonts w:ascii="Segoe UI" w:hAnsi="Segoe UI" w:cs="Segoe UI"/>
          <w:color w:val="000000"/>
          <w:sz w:val="24"/>
          <w:szCs w:val="24"/>
        </w:rPr>
      </w:pPr>
      <w:r w:rsidRPr="00DD5B74">
        <w:rPr>
          <w:rStyle w:val="Strong"/>
          <w:rFonts w:ascii="Times New Roman" w:hAnsi="Times New Roman" w:cs="Times New Roman"/>
          <w:sz w:val="24"/>
          <w:szCs w:val="24"/>
          <w:bdr w:val="none" w:sz="0" w:space="0" w:color="auto" w:frame="1"/>
        </w:rPr>
        <w:t xml:space="preserve">WASHINGTON, DC – </w:t>
      </w:r>
      <w:r w:rsidR="00C23AF8">
        <w:rPr>
          <w:rStyle w:val="Strong"/>
          <w:rFonts w:ascii="Times New Roman" w:hAnsi="Times New Roman" w:cs="Times New Roman"/>
          <w:sz w:val="24"/>
          <w:szCs w:val="24"/>
          <w:bdr w:val="none" w:sz="0" w:space="0" w:color="auto" w:frame="1"/>
        </w:rPr>
        <w:t>August 0</w:t>
      </w:r>
      <w:r w:rsidR="00DA0E43">
        <w:rPr>
          <w:rStyle w:val="Strong"/>
          <w:rFonts w:ascii="Times New Roman" w:hAnsi="Times New Roman" w:cs="Times New Roman"/>
          <w:sz w:val="24"/>
          <w:szCs w:val="24"/>
          <w:bdr w:val="none" w:sz="0" w:space="0" w:color="auto" w:frame="1"/>
        </w:rPr>
        <w:t>4</w:t>
      </w:r>
      <w:r w:rsidR="00080B7A" w:rsidRPr="00DD5B74">
        <w:rPr>
          <w:rStyle w:val="Strong"/>
          <w:rFonts w:ascii="Times New Roman" w:hAnsi="Times New Roman" w:cs="Times New Roman"/>
          <w:sz w:val="24"/>
          <w:szCs w:val="24"/>
          <w:bdr w:val="none" w:sz="0" w:space="0" w:color="auto" w:frame="1"/>
        </w:rPr>
        <w:t>,</w:t>
      </w:r>
      <w:r w:rsidR="0005694F" w:rsidRPr="00DD5B74">
        <w:rPr>
          <w:rStyle w:val="Strong"/>
          <w:rFonts w:ascii="Times New Roman" w:hAnsi="Times New Roman" w:cs="Times New Roman"/>
          <w:sz w:val="24"/>
          <w:szCs w:val="24"/>
          <w:bdr w:val="none" w:sz="0" w:space="0" w:color="auto" w:frame="1"/>
        </w:rPr>
        <w:t xml:space="preserve"> </w:t>
      </w:r>
      <w:r w:rsidRPr="00DD5B74">
        <w:rPr>
          <w:rStyle w:val="Strong"/>
          <w:rFonts w:ascii="Times New Roman" w:hAnsi="Times New Roman" w:cs="Times New Roman"/>
          <w:sz w:val="24"/>
          <w:szCs w:val="24"/>
          <w:bdr w:val="none" w:sz="0" w:space="0" w:color="auto" w:frame="1"/>
          <w:vertAlign w:val="superscript"/>
        </w:rPr>
        <w:t xml:space="preserve"> </w:t>
      </w:r>
      <w:r w:rsidRPr="00DD5B74">
        <w:rPr>
          <w:rStyle w:val="apple-converted-space"/>
          <w:rFonts w:ascii="Times New Roman" w:hAnsi="Times New Roman" w:cs="Times New Roman"/>
          <w:b/>
          <w:bCs/>
          <w:sz w:val="24"/>
          <w:szCs w:val="24"/>
        </w:rPr>
        <w:t xml:space="preserve">2022 </w:t>
      </w:r>
      <w:r w:rsidR="00FB6FD0" w:rsidRPr="00DD5B74">
        <w:rPr>
          <w:rStyle w:val="apple-converted-space"/>
          <w:rFonts w:ascii="Times New Roman" w:hAnsi="Times New Roman" w:cs="Times New Roman"/>
          <w:b/>
          <w:bCs/>
          <w:sz w:val="24"/>
          <w:szCs w:val="24"/>
        </w:rPr>
        <w:t>–</w:t>
      </w:r>
      <w:r w:rsidR="00C032ED" w:rsidRPr="00DD5B74">
        <w:rPr>
          <w:rFonts w:ascii="Times New Roman" w:hAnsi="Times New Roman" w:cs="Times New Roman"/>
          <w:sz w:val="24"/>
          <w:szCs w:val="24"/>
        </w:rPr>
        <w:t xml:space="preserve"> </w:t>
      </w:r>
      <w:hyperlink r:id="rId12" w:history="1">
        <w:r w:rsidR="00C032ED" w:rsidRPr="00DD5B74">
          <w:rPr>
            <w:rStyle w:val="Hyperlink"/>
            <w:rFonts w:ascii="Times New Roman" w:hAnsi="Times New Roman" w:cs="Times New Roman"/>
            <w:sz w:val="24"/>
            <w:szCs w:val="24"/>
          </w:rPr>
          <w:t>The Hispanic Heritage Foundation (HHF)</w:t>
        </w:r>
      </w:hyperlink>
      <w:r w:rsidR="00C032ED" w:rsidRPr="00DD5B74">
        <w:rPr>
          <w:rFonts w:ascii="Times New Roman" w:hAnsi="Times New Roman" w:cs="Times New Roman"/>
          <w:sz w:val="24"/>
          <w:szCs w:val="24"/>
        </w:rPr>
        <w:t xml:space="preserve"> announced today that </w:t>
      </w:r>
      <w:r w:rsidR="00060336" w:rsidRPr="00DD5B74">
        <w:rPr>
          <w:rStyle w:val="normaltextrun"/>
          <w:rFonts w:ascii="Times New Roman" w:hAnsi="Times New Roman" w:cs="Times New Roman"/>
          <w:sz w:val="24"/>
          <w:szCs w:val="24"/>
        </w:rPr>
        <w:t>Victoria Alonso</w:t>
      </w:r>
      <w:r w:rsidR="00026F06" w:rsidRPr="00DD5B74">
        <w:rPr>
          <w:rStyle w:val="normaltextrun"/>
          <w:rFonts w:ascii="Times New Roman" w:hAnsi="Times New Roman" w:cs="Times New Roman"/>
          <w:sz w:val="24"/>
          <w:szCs w:val="24"/>
        </w:rPr>
        <w:t>, a p</w:t>
      </w:r>
      <w:r w:rsidR="003968C0" w:rsidRPr="00DD5B74">
        <w:rPr>
          <w:rStyle w:val="normaltextrun"/>
          <w:rFonts w:ascii="Times New Roman" w:hAnsi="Times New Roman" w:cs="Times New Roman"/>
          <w:sz w:val="24"/>
          <w:szCs w:val="24"/>
        </w:rPr>
        <w:t xml:space="preserve">owerful </w:t>
      </w:r>
      <w:r w:rsidR="00026F06" w:rsidRPr="00DD5B74">
        <w:rPr>
          <w:rStyle w:val="normaltextrun"/>
          <w:rFonts w:ascii="Times New Roman" w:hAnsi="Times New Roman" w:cs="Times New Roman"/>
          <w:sz w:val="24"/>
          <w:szCs w:val="24"/>
        </w:rPr>
        <w:t xml:space="preserve">Latina </w:t>
      </w:r>
      <w:r w:rsidR="003968C0" w:rsidRPr="00DD5B74">
        <w:rPr>
          <w:rStyle w:val="normaltextrun"/>
          <w:rFonts w:ascii="Times New Roman" w:hAnsi="Times New Roman" w:cs="Times New Roman"/>
          <w:sz w:val="24"/>
          <w:szCs w:val="24"/>
        </w:rPr>
        <w:t xml:space="preserve">presence </w:t>
      </w:r>
      <w:r w:rsidR="00026F06" w:rsidRPr="00DD5B74">
        <w:rPr>
          <w:rStyle w:val="normaltextrun"/>
          <w:rFonts w:ascii="Times New Roman" w:hAnsi="Times New Roman" w:cs="Times New Roman"/>
          <w:sz w:val="24"/>
          <w:szCs w:val="24"/>
        </w:rPr>
        <w:t xml:space="preserve">in Hollywood and </w:t>
      </w:r>
      <w:r w:rsidR="002A1E76">
        <w:rPr>
          <w:rStyle w:val="normaltextrun"/>
          <w:rFonts w:ascii="Times New Roman" w:hAnsi="Times New Roman" w:cs="Times New Roman"/>
          <w:sz w:val="24"/>
          <w:szCs w:val="24"/>
        </w:rPr>
        <w:t xml:space="preserve">an </w:t>
      </w:r>
      <w:r w:rsidR="00420888" w:rsidRPr="00DD5B74">
        <w:rPr>
          <w:rStyle w:val="normaltextrun"/>
          <w:rFonts w:ascii="Times New Roman" w:hAnsi="Times New Roman" w:cs="Times New Roman"/>
          <w:sz w:val="24"/>
          <w:szCs w:val="24"/>
        </w:rPr>
        <w:t>e</w:t>
      </w:r>
      <w:r w:rsidR="00026F06" w:rsidRPr="00DD5B74">
        <w:rPr>
          <w:rStyle w:val="normaltextrun"/>
          <w:rFonts w:ascii="Times New Roman" w:hAnsi="Times New Roman" w:cs="Times New Roman"/>
          <w:sz w:val="24"/>
          <w:szCs w:val="24"/>
        </w:rPr>
        <w:t>xecutive producer of Marvel Studios</w:t>
      </w:r>
      <w:r w:rsidR="002A1E76">
        <w:rPr>
          <w:rStyle w:val="normaltextrun"/>
          <w:rFonts w:ascii="Times New Roman" w:hAnsi="Times New Roman" w:cs="Times New Roman"/>
          <w:sz w:val="24"/>
          <w:szCs w:val="24"/>
        </w:rPr>
        <w:t>’</w:t>
      </w:r>
      <w:r w:rsidR="0024412B">
        <w:rPr>
          <w:rStyle w:val="normaltextrun"/>
          <w:rFonts w:ascii="Times New Roman" w:hAnsi="Times New Roman" w:cs="Times New Roman"/>
          <w:sz w:val="24"/>
          <w:szCs w:val="24"/>
        </w:rPr>
        <w:t xml:space="preserve"> </w:t>
      </w:r>
      <w:r w:rsidR="00026F06" w:rsidRPr="00DD5B74">
        <w:rPr>
          <w:rStyle w:val="normaltextrun"/>
          <w:rFonts w:ascii="Times New Roman" w:hAnsi="Times New Roman" w:cs="Times New Roman"/>
          <w:sz w:val="24"/>
          <w:szCs w:val="24"/>
        </w:rPr>
        <w:t>biggest global film releases</w:t>
      </w:r>
      <w:r w:rsidR="00990063" w:rsidRPr="00DD5B74">
        <w:rPr>
          <w:rStyle w:val="normaltextrun"/>
          <w:rFonts w:ascii="Times New Roman" w:hAnsi="Times New Roman" w:cs="Times New Roman"/>
          <w:sz w:val="24"/>
          <w:szCs w:val="24"/>
        </w:rPr>
        <w:t>,</w:t>
      </w:r>
      <w:r w:rsidR="00026F06" w:rsidRPr="00DD5B74">
        <w:rPr>
          <w:rStyle w:val="normaltextrun"/>
          <w:rFonts w:ascii="Times New Roman" w:hAnsi="Times New Roman" w:cs="Times New Roman"/>
          <w:sz w:val="24"/>
          <w:szCs w:val="24"/>
        </w:rPr>
        <w:t xml:space="preserve"> </w:t>
      </w:r>
      <w:r w:rsidR="00C032ED" w:rsidRPr="00DD5B74">
        <w:rPr>
          <w:rFonts w:ascii="Times New Roman" w:hAnsi="Times New Roman" w:cs="Times New Roman"/>
          <w:sz w:val="24"/>
          <w:szCs w:val="24"/>
        </w:rPr>
        <w:t xml:space="preserve">will receive </w:t>
      </w:r>
      <w:r w:rsidR="00990063" w:rsidRPr="00DD5B74">
        <w:rPr>
          <w:rFonts w:ascii="Times New Roman" w:hAnsi="Times New Roman" w:cs="Times New Roman"/>
          <w:sz w:val="24"/>
          <w:szCs w:val="24"/>
        </w:rPr>
        <w:t>th</w:t>
      </w:r>
      <w:r w:rsidR="00420888" w:rsidRPr="00DD5B74">
        <w:rPr>
          <w:rFonts w:ascii="Times New Roman" w:hAnsi="Times New Roman" w:cs="Times New Roman"/>
          <w:sz w:val="24"/>
          <w:szCs w:val="24"/>
        </w:rPr>
        <w:t xml:space="preserve">e 2022 </w:t>
      </w:r>
      <w:r w:rsidR="00990063" w:rsidRPr="00DD5B74">
        <w:rPr>
          <w:rFonts w:ascii="Times New Roman" w:hAnsi="Times New Roman" w:cs="Times New Roman"/>
          <w:i/>
          <w:iCs/>
          <w:sz w:val="24"/>
          <w:szCs w:val="24"/>
        </w:rPr>
        <w:t>Vision Award</w:t>
      </w:r>
      <w:r w:rsidR="00C032ED" w:rsidRPr="00DD5B74">
        <w:rPr>
          <w:rFonts w:ascii="Times New Roman" w:hAnsi="Times New Roman" w:cs="Times New Roman"/>
          <w:sz w:val="24"/>
          <w:szCs w:val="24"/>
        </w:rPr>
        <w:t xml:space="preserve"> during </w:t>
      </w:r>
      <w:r w:rsidR="00990063" w:rsidRPr="00DD5B74">
        <w:rPr>
          <w:rFonts w:ascii="Times New Roman" w:hAnsi="Times New Roman" w:cs="Times New Roman"/>
          <w:sz w:val="24"/>
          <w:szCs w:val="24"/>
        </w:rPr>
        <w:t>the 35th</w:t>
      </w:r>
      <w:r w:rsidR="00C032ED" w:rsidRPr="00DD5B74">
        <w:rPr>
          <w:rFonts w:ascii="Times New Roman" w:hAnsi="Times New Roman" w:cs="Times New Roman"/>
          <w:sz w:val="24"/>
          <w:szCs w:val="24"/>
        </w:rPr>
        <w:t xml:space="preserve"> Annual Hispanic Heritage Awards.</w:t>
      </w:r>
      <w:r w:rsidR="00060336" w:rsidRPr="00DD5B74">
        <w:rPr>
          <w:rFonts w:ascii="Times New Roman" w:hAnsi="Times New Roman" w:cs="Times New Roman"/>
          <w:sz w:val="24"/>
          <w:szCs w:val="24"/>
        </w:rPr>
        <w:t xml:space="preserve"> </w:t>
      </w:r>
      <w:hyperlink r:id="rId13" w:history="1">
        <w:r w:rsidR="00060336" w:rsidRPr="00DD5B74">
          <w:rPr>
            <w:rStyle w:val="Hyperlink"/>
            <w:rFonts w:ascii="Times New Roman" w:hAnsi="Times New Roman" w:cs="Times New Roman"/>
            <w:sz w:val="24"/>
            <w:szCs w:val="24"/>
          </w:rPr>
          <w:t>The historic program</w:t>
        </w:r>
      </w:hyperlink>
      <w:r w:rsidR="00060336" w:rsidRPr="00DD5B74">
        <w:rPr>
          <w:rFonts w:ascii="Times New Roman" w:hAnsi="Times New Roman" w:cs="Times New Roman"/>
          <w:sz w:val="24"/>
          <w:szCs w:val="24"/>
        </w:rPr>
        <w:t xml:space="preserve">, </w:t>
      </w:r>
      <w:r w:rsidR="0024412B" w:rsidRPr="000814CC">
        <w:rPr>
          <w:rFonts w:ascii="Times New Roman" w:hAnsi="Times New Roman" w:cs="Times New Roman"/>
          <w:sz w:val="23"/>
          <w:szCs w:val="23"/>
        </w:rPr>
        <w:t>which was created by the White House to commemorate the establishment of Hispanic Heritage Month in America</w:t>
      </w:r>
      <w:r w:rsidR="00060336" w:rsidRPr="00DD5B74">
        <w:rPr>
          <w:rFonts w:ascii="Times New Roman" w:hAnsi="Times New Roman" w:cs="Times New Roman"/>
          <w:sz w:val="24"/>
          <w:szCs w:val="24"/>
        </w:rPr>
        <w:t xml:space="preserve">, is among the highest honors by Latinos for Latinos and supported by 40 national </w:t>
      </w:r>
      <w:r w:rsidR="00060336" w:rsidRPr="00DD5B74">
        <w:rPr>
          <w:rFonts w:ascii="Times New Roman" w:hAnsi="Times New Roman" w:cs="Times New Roman"/>
          <w:color w:val="000000" w:themeColor="text1"/>
          <w:sz w:val="24"/>
          <w:szCs w:val="24"/>
        </w:rPr>
        <w:t>Hispanic-serving institutions.</w:t>
      </w:r>
      <w:r w:rsidR="00990063" w:rsidRPr="00DD5B74">
        <w:rPr>
          <w:rFonts w:ascii="Times New Roman" w:hAnsi="Times New Roman" w:cs="Times New Roman"/>
          <w:color w:val="000000" w:themeColor="text1"/>
          <w:sz w:val="24"/>
          <w:szCs w:val="24"/>
        </w:rPr>
        <w:t xml:space="preserve"> </w:t>
      </w:r>
      <w:r w:rsidR="00990063" w:rsidRPr="00DD5B74">
        <w:rPr>
          <w:rFonts w:ascii="Times New Roman" w:hAnsi="Times New Roman" w:cs="Times New Roman"/>
          <w:sz w:val="24"/>
          <w:szCs w:val="24"/>
        </w:rPr>
        <w:t>Presented by TARGET with Official Broadcast Sponsorship by Nationwide, the 35th Annual Hispanic Heritage Awards. will air Friday, September 30</w:t>
      </w:r>
      <w:r w:rsidR="00990063" w:rsidRPr="00DD5B74">
        <w:rPr>
          <w:rFonts w:ascii="Times New Roman" w:hAnsi="Times New Roman" w:cs="Times New Roman"/>
          <w:sz w:val="24"/>
          <w:szCs w:val="24"/>
          <w:vertAlign w:val="superscript"/>
        </w:rPr>
        <w:t>th</w:t>
      </w:r>
      <w:r w:rsidR="00990063" w:rsidRPr="00DD5B74">
        <w:rPr>
          <w:rFonts w:ascii="Times New Roman" w:hAnsi="Times New Roman" w:cs="Times New Roman"/>
          <w:sz w:val="24"/>
          <w:szCs w:val="24"/>
        </w:rPr>
        <w:t xml:space="preserve"> on PBS stations and stream on pbs.org and the PBS Video app.</w:t>
      </w:r>
      <w:r w:rsidR="004437E7" w:rsidRPr="00DD5B74">
        <w:rPr>
          <w:rFonts w:ascii="Times New Roman" w:hAnsi="Times New Roman" w:cs="Times New Roman"/>
          <w:sz w:val="24"/>
          <w:szCs w:val="24"/>
        </w:rPr>
        <w:t xml:space="preserve"> </w:t>
      </w:r>
      <w:r w:rsidR="00AA68A9" w:rsidRPr="00DD5B74">
        <w:rPr>
          <w:rFonts w:ascii="Times New Roman" w:hAnsi="Times New Roman" w:cs="Times New Roman"/>
          <w:sz w:val="24"/>
          <w:szCs w:val="24"/>
        </w:rPr>
        <w:t xml:space="preserve">Alonso will be honored alongside recently revealed </w:t>
      </w:r>
      <w:r w:rsidR="009A2942" w:rsidRPr="00DD5B74">
        <w:rPr>
          <w:rFonts w:ascii="Times New Roman" w:hAnsi="Times New Roman" w:cs="Times New Roman"/>
          <w:i/>
          <w:iCs/>
          <w:sz w:val="24"/>
          <w:szCs w:val="24"/>
        </w:rPr>
        <w:t xml:space="preserve">Arts Honoree </w:t>
      </w:r>
      <w:r w:rsidR="00AA68A9" w:rsidRPr="00DD5B74">
        <w:rPr>
          <w:rFonts w:ascii="Times New Roman" w:hAnsi="Times New Roman" w:cs="Times New Roman"/>
          <w:sz w:val="24"/>
          <w:szCs w:val="24"/>
        </w:rPr>
        <w:t xml:space="preserve">Los Lobos, and </w:t>
      </w:r>
      <w:r w:rsidR="009A2942" w:rsidRPr="00DD5B74">
        <w:rPr>
          <w:rFonts w:ascii="Times New Roman" w:hAnsi="Times New Roman" w:cs="Times New Roman"/>
          <w:sz w:val="24"/>
          <w:szCs w:val="24"/>
        </w:rPr>
        <w:t>additional celebrated</w:t>
      </w:r>
      <w:r w:rsidR="009A2942" w:rsidRPr="00DD5B74">
        <w:rPr>
          <w:rStyle w:val="xnormaltextrun"/>
          <w:rFonts w:ascii="Times New Roman" w:hAnsi="Times New Roman" w:cs="Times New Roman"/>
          <w:color w:val="000000"/>
          <w:sz w:val="24"/>
          <w:szCs w:val="24"/>
        </w:rPr>
        <w:t xml:space="preserve"> </w:t>
      </w:r>
      <w:r w:rsidR="00420888" w:rsidRPr="00DD5B74">
        <w:rPr>
          <w:rStyle w:val="xnormaltextrun"/>
          <w:rFonts w:ascii="Times New Roman" w:hAnsi="Times New Roman" w:cs="Times New Roman"/>
          <w:color w:val="000000"/>
          <w:sz w:val="24"/>
          <w:szCs w:val="24"/>
        </w:rPr>
        <w:t xml:space="preserve">Latino </w:t>
      </w:r>
      <w:r w:rsidR="009A2942" w:rsidRPr="00DD5B74">
        <w:rPr>
          <w:rStyle w:val="xnormaltextrun"/>
          <w:rFonts w:ascii="Times New Roman" w:hAnsi="Times New Roman" w:cs="Times New Roman"/>
          <w:color w:val="000000"/>
          <w:sz w:val="24"/>
          <w:szCs w:val="24"/>
        </w:rPr>
        <w:t>artists and visionaries to be announced shortly</w:t>
      </w:r>
      <w:r w:rsidR="009A2942" w:rsidRPr="00DD5B74">
        <w:rPr>
          <w:rStyle w:val="xnormaltextrun"/>
          <w:rFonts w:ascii="Arial" w:hAnsi="Arial" w:cs="Arial"/>
          <w:color w:val="000000"/>
          <w:sz w:val="24"/>
          <w:szCs w:val="24"/>
        </w:rPr>
        <w:t xml:space="preserve">. </w:t>
      </w:r>
    </w:p>
    <w:p w14:paraId="10211AB5" w14:textId="598BA6F4" w:rsidR="00C032ED" w:rsidRPr="00DD5B74" w:rsidRDefault="00C032ED" w:rsidP="00420888">
      <w:pPr>
        <w:pStyle w:val="xparagraph"/>
        <w:shd w:val="clear" w:color="auto" w:fill="FFFFFF"/>
        <w:jc w:val="both"/>
        <w:rPr>
          <w:rFonts w:ascii="Times New Roman" w:hAnsi="Times New Roman" w:cs="Times New Roman"/>
          <w:sz w:val="24"/>
          <w:szCs w:val="24"/>
        </w:rPr>
      </w:pPr>
    </w:p>
    <w:p w14:paraId="2AA1F685" w14:textId="1989DC57" w:rsidR="00873CBB" w:rsidRPr="00DD5B74" w:rsidRDefault="00FB259D" w:rsidP="00420888">
      <w:pPr>
        <w:pStyle w:val="xparagraph"/>
        <w:shd w:val="clear" w:color="auto" w:fill="FFFFFF"/>
        <w:jc w:val="both"/>
        <w:rPr>
          <w:rFonts w:ascii="Times New Roman" w:hAnsi="Times New Roman" w:cs="Times New Roman"/>
          <w:sz w:val="24"/>
          <w:szCs w:val="24"/>
        </w:rPr>
      </w:pPr>
      <w:r w:rsidRPr="00DD5B74">
        <w:rPr>
          <w:rFonts w:ascii="Times New Roman" w:hAnsi="Times New Roman" w:cs="Times New Roman"/>
          <w:sz w:val="24"/>
          <w:szCs w:val="24"/>
        </w:rPr>
        <w:t xml:space="preserve">“The Hispanic Heritage Foundation </w:t>
      </w:r>
      <w:r w:rsidR="00420888" w:rsidRPr="00DD5B74">
        <w:rPr>
          <w:rFonts w:ascii="Times New Roman" w:hAnsi="Times New Roman" w:cs="Times New Roman"/>
          <w:sz w:val="24"/>
          <w:szCs w:val="24"/>
        </w:rPr>
        <w:t>is thrilled to honor Victoria Alonso</w:t>
      </w:r>
      <w:r w:rsidR="00DD5B74">
        <w:rPr>
          <w:rFonts w:ascii="Times New Roman" w:hAnsi="Times New Roman" w:cs="Times New Roman"/>
          <w:sz w:val="24"/>
          <w:szCs w:val="24"/>
        </w:rPr>
        <w:t xml:space="preserve">’s incredible career as an </w:t>
      </w:r>
      <w:r w:rsidR="00DD5B74" w:rsidRPr="00DD5B74">
        <w:rPr>
          <w:rFonts w:ascii="Times New Roman" w:hAnsi="Times New Roman" w:cs="Times New Roman"/>
          <w:sz w:val="24"/>
          <w:szCs w:val="24"/>
        </w:rPr>
        <w:t>executive for Marvel</w:t>
      </w:r>
      <w:r w:rsidR="006A5FC0">
        <w:rPr>
          <w:rFonts w:ascii="Times New Roman" w:hAnsi="Times New Roman" w:cs="Times New Roman"/>
          <w:sz w:val="24"/>
          <w:szCs w:val="24"/>
        </w:rPr>
        <w:t xml:space="preserve"> Studios</w:t>
      </w:r>
      <w:r w:rsidR="00DD5B74" w:rsidRPr="00DD5B74">
        <w:rPr>
          <w:rFonts w:ascii="Times New Roman" w:hAnsi="Times New Roman" w:cs="Times New Roman"/>
          <w:sz w:val="24"/>
          <w:szCs w:val="24"/>
        </w:rPr>
        <w:t xml:space="preserve">, </w:t>
      </w:r>
      <w:r w:rsidR="00DD5B74">
        <w:rPr>
          <w:rFonts w:ascii="Times New Roman" w:hAnsi="Times New Roman" w:cs="Times New Roman"/>
          <w:sz w:val="24"/>
          <w:szCs w:val="24"/>
        </w:rPr>
        <w:t xml:space="preserve">but, moreover, as an actionable leader in ensuring the industry’s </w:t>
      </w:r>
      <w:r w:rsidR="00DD5B74" w:rsidRPr="00DD5B74">
        <w:rPr>
          <w:rFonts w:ascii="Times New Roman" w:hAnsi="Times New Roman" w:cs="Times New Roman"/>
          <w:sz w:val="24"/>
          <w:szCs w:val="24"/>
        </w:rPr>
        <w:t xml:space="preserve">representation </w:t>
      </w:r>
      <w:r w:rsidR="00DD5B74">
        <w:rPr>
          <w:rFonts w:ascii="Times New Roman" w:hAnsi="Times New Roman" w:cs="Times New Roman"/>
          <w:sz w:val="24"/>
          <w:szCs w:val="24"/>
        </w:rPr>
        <w:t>looks and sounds like what the world looks and sounds like</w:t>
      </w:r>
      <w:r w:rsidR="008B49AF">
        <w:rPr>
          <w:rFonts w:ascii="Times New Roman" w:hAnsi="Times New Roman" w:cs="Times New Roman"/>
          <w:sz w:val="24"/>
          <w:szCs w:val="24"/>
        </w:rPr>
        <w:t xml:space="preserve"> in an authentic way</w:t>
      </w:r>
      <w:r w:rsidR="00873CBB" w:rsidRPr="00DD5B74">
        <w:rPr>
          <w:rFonts w:ascii="Times New Roman" w:hAnsi="Times New Roman" w:cs="Times New Roman"/>
          <w:sz w:val="24"/>
          <w:szCs w:val="24"/>
        </w:rPr>
        <w:t>,” said Jose Antonio Tijerino, president and CEO, HHF.  “</w:t>
      </w:r>
      <w:r w:rsidR="005953C6">
        <w:rPr>
          <w:rFonts w:ascii="Times New Roman" w:hAnsi="Times New Roman" w:cs="Times New Roman"/>
          <w:sz w:val="24"/>
          <w:szCs w:val="24"/>
        </w:rPr>
        <w:t xml:space="preserve">Her </w:t>
      </w:r>
      <w:r w:rsidR="003A5650">
        <w:rPr>
          <w:rFonts w:ascii="Times New Roman" w:hAnsi="Times New Roman" w:cs="Times New Roman"/>
          <w:sz w:val="24"/>
          <w:szCs w:val="24"/>
        </w:rPr>
        <w:t xml:space="preserve">elevated </w:t>
      </w:r>
      <w:r w:rsidR="008B49AF">
        <w:rPr>
          <w:rFonts w:ascii="Times New Roman" w:hAnsi="Times New Roman" w:cs="Times New Roman"/>
          <w:sz w:val="24"/>
          <w:szCs w:val="24"/>
        </w:rPr>
        <w:t xml:space="preserve">position </w:t>
      </w:r>
      <w:r w:rsidR="005953C6">
        <w:rPr>
          <w:rFonts w:ascii="Times New Roman" w:hAnsi="Times New Roman" w:cs="Times New Roman"/>
          <w:sz w:val="24"/>
          <w:szCs w:val="24"/>
        </w:rPr>
        <w:t xml:space="preserve">as a Latina </w:t>
      </w:r>
      <w:r w:rsidR="003A5650">
        <w:rPr>
          <w:rFonts w:ascii="Times New Roman" w:hAnsi="Times New Roman" w:cs="Times New Roman"/>
          <w:sz w:val="24"/>
          <w:szCs w:val="24"/>
        </w:rPr>
        <w:t xml:space="preserve">in Hollywood and corporate America </w:t>
      </w:r>
      <w:r w:rsidR="005953C6">
        <w:rPr>
          <w:rFonts w:ascii="Times New Roman" w:hAnsi="Times New Roman" w:cs="Times New Roman"/>
          <w:sz w:val="24"/>
          <w:szCs w:val="24"/>
        </w:rPr>
        <w:t>cannot be oversta</w:t>
      </w:r>
      <w:r w:rsidR="008B49AF">
        <w:rPr>
          <w:rFonts w:ascii="Times New Roman" w:hAnsi="Times New Roman" w:cs="Times New Roman"/>
          <w:sz w:val="24"/>
          <w:szCs w:val="24"/>
        </w:rPr>
        <w:t>ted</w:t>
      </w:r>
      <w:r w:rsidR="003A5650">
        <w:rPr>
          <w:rFonts w:ascii="Times New Roman" w:hAnsi="Times New Roman" w:cs="Times New Roman"/>
          <w:sz w:val="24"/>
          <w:szCs w:val="24"/>
        </w:rPr>
        <w:t xml:space="preserve"> as our stories are told at a global level. It’s our turn to tell her story and celebrate our community’s </w:t>
      </w:r>
      <w:r w:rsidR="00873CBB" w:rsidRPr="00DD5B74">
        <w:rPr>
          <w:rFonts w:ascii="Times New Roman" w:hAnsi="Times New Roman" w:cs="Times New Roman"/>
          <w:sz w:val="24"/>
          <w:szCs w:val="24"/>
        </w:rPr>
        <w:t>accomplishment, cultural pride</w:t>
      </w:r>
      <w:r w:rsidR="003A5650">
        <w:rPr>
          <w:rFonts w:ascii="Times New Roman" w:hAnsi="Times New Roman" w:cs="Times New Roman"/>
          <w:sz w:val="24"/>
          <w:szCs w:val="24"/>
        </w:rPr>
        <w:t>,</w:t>
      </w:r>
      <w:r w:rsidR="00873CBB" w:rsidRPr="00DD5B74">
        <w:rPr>
          <w:rFonts w:ascii="Times New Roman" w:hAnsi="Times New Roman" w:cs="Times New Roman"/>
          <w:sz w:val="24"/>
          <w:szCs w:val="24"/>
        </w:rPr>
        <w:t xml:space="preserve"> and great promise.”</w:t>
      </w:r>
    </w:p>
    <w:p w14:paraId="401F6F26" w14:textId="227B1719" w:rsidR="00C032ED" w:rsidRPr="00DD5B74" w:rsidRDefault="00C032ED" w:rsidP="00060336">
      <w:pPr>
        <w:spacing w:after="0" w:line="240" w:lineRule="auto"/>
        <w:jc w:val="center"/>
        <w:rPr>
          <w:rStyle w:val="apple-converted-space"/>
          <w:rFonts w:ascii="Times New Roman" w:hAnsi="Times New Roman" w:cs="Times New Roman"/>
          <w:b/>
          <w:bCs/>
          <w:i/>
          <w:iCs/>
          <w:color w:val="FF0000"/>
          <w:sz w:val="24"/>
          <w:szCs w:val="24"/>
        </w:rPr>
      </w:pPr>
    </w:p>
    <w:p w14:paraId="0DB28DCF" w14:textId="77777777" w:rsidR="00C032ED" w:rsidRPr="00DD5B74" w:rsidRDefault="00C032ED" w:rsidP="000814CC">
      <w:pPr>
        <w:spacing w:after="0" w:line="240" w:lineRule="auto"/>
        <w:jc w:val="both"/>
        <w:rPr>
          <w:rStyle w:val="apple-converted-space"/>
          <w:rFonts w:ascii="Times New Roman" w:hAnsi="Times New Roman" w:cs="Times New Roman"/>
          <w:b/>
          <w:bCs/>
          <w:sz w:val="24"/>
          <w:szCs w:val="24"/>
        </w:rPr>
      </w:pPr>
    </w:p>
    <w:p w14:paraId="3A2AF326" w14:textId="42CF7056" w:rsidR="00990063" w:rsidRPr="00DD5B74" w:rsidRDefault="00990063" w:rsidP="00990063">
      <w:pPr>
        <w:pStyle w:val="NormalWeb"/>
        <w:shd w:val="clear" w:color="auto" w:fill="FFFFFF"/>
        <w:spacing w:before="0" w:beforeAutospacing="0" w:after="0" w:afterAutospacing="0"/>
        <w:jc w:val="both"/>
      </w:pPr>
      <w:r w:rsidRPr="00DD5B74">
        <w:t xml:space="preserve">A native of Buenos Aires, Victoria Alonso moved to the U.S. on her own at the age of 19. She worked her way up through the </w:t>
      </w:r>
      <w:r w:rsidR="00162DF9" w:rsidRPr="00DD5B74">
        <w:t xml:space="preserve">film and TV </w:t>
      </w:r>
      <w:r w:rsidRPr="00DD5B74">
        <w:t>industry, beginning as a PA before working at the VFX powerhouse Digital Domain. She served as VFX producer on a number of films, including Ridley Scott’s </w:t>
      </w:r>
      <w:r w:rsidRPr="00DD5B74">
        <w:rPr>
          <w:i/>
          <w:iCs/>
          <w:bdr w:val="none" w:sz="0" w:space="0" w:color="auto" w:frame="1"/>
        </w:rPr>
        <w:t>Kingdom of Heaven</w:t>
      </w:r>
      <w:r w:rsidRPr="00DD5B74">
        <w:t>, Tim Burton’s </w:t>
      </w:r>
      <w:r w:rsidRPr="00DD5B74">
        <w:rPr>
          <w:i/>
          <w:iCs/>
          <w:bdr w:val="none" w:sz="0" w:space="0" w:color="auto" w:frame="1"/>
        </w:rPr>
        <w:t>Big Fish</w:t>
      </w:r>
      <w:r w:rsidRPr="00DD5B74">
        <w:t>, Andrew Adamson’s </w:t>
      </w:r>
      <w:r w:rsidRPr="00DD5B74">
        <w:rPr>
          <w:i/>
          <w:iCs/>
          <w:bdr w:val="none" w:sz="0" w:space="0" w:color="auto" w:frame="1"/>
        </w:rPr>
        <w:t>Shrek</w:t>
      </w:r>
      <w:r w:rsidRPr="00DD5B74">
        <w:t> and Marvel’s </w:t>
      </w:r>
      <w:r w:rsidRPr="00DD5B74">
        <w:rPr>
          <w:i/>
          <w:iCs/>
          <w:bdr w:val="none" w:sz="0" w:space="0" w:color="auto" w:frame="1"/>
        </w:rPr>
        <w:t>Iron Man</w:t>
      </w:r>
      <w:r w:rsidRPr="00DD5B74">
        <w:t>. She won the Visual Effects Society (VES) Award for outstanding supporting visual effects/motion picture for </w:t>
      </w:r>
      <w:r w:rsidRPr="00DD5B74">
        <w:rPr>
          <w:i/>
          <w:iCs/>
          <w:bdr w:val="none" w:sz="0" w:space="0" w:color="auto" w:frame="1"/>
        </w:rPr>
        <w:t>Kingdom of Heaven</w:t>
      </w:r>
      <w:r w:rsidRPr="00DD5B74">
        <w:t xml:space="preserve">, with two additional </w:t>
      </w:r>
      <w:r w:rsidR="00BD5F5B" w:rsidRPr="00DD5B74">
        <w:t xml:space="preserve">nominations </w:t>
      </w:r>
      <w:r w:rsidRPr="00DD5B74">
        <w:t>shared for </w:t>
      </w:r>
      <w:r w:rsidRPr="00DD5B74">
        <w:rPr>
          <w:i/>
          <w:iCs/>
          <w:bdr w:val="none" w:sz="0" w:space="0" w:color="auto" w:frame="1"/>
        </w:rPr>
        <w:t>Iron Man</w:t>
      </w:r>
      <w:r w:rsidRPr="00DD5B74">
        <w:t>.   </w:t>
      </w:r>
    </w:p>
    <w:p w14:paraId="1CBEBFB0" w14:textId="77777777" w:rsidR="00990063" w:rsidRPr="00DD5B74" w:rsidRDefault="00990063" w:rsidP="00990063">
      <w:pPr>
        <w:pStyle w:val="xxxxmsonormal"/>
        <w:jc w:val="both"/>
      </w:pPr>
      <w:r w:rsidRPr="00DD5B74">
        <w:t> </w:t>
      </w:r>
    </w:p>
    <w:p w14:paraId="50FA9AA3" w14:textId="6A0F2E61" w:rsidR="002A1E76" w:rsidRDefault="00990063" w:rsidP="002A1E76">
      <w:pPr>
        <w:pStyle w:val="xxxxmsonormal"/>
        <w:jc w:val="both"/>
      </w:pPr>
      <w:r w:rsidRPr="00DD5B74">
        <w:t>Victoria joined Marvel as the company’s executive vice president of visual effects and post production, doubling as co-producer on </w:t>
      </w:r>
      <w:r w:rsidRPr="00DD5B74">
        <w:rPr>
          <w:i/>
          <w:iCs/>
          <w:bdr w:val="none" w:sz="0" w:space="0" w:color="auto" w:frame="1"/>
        </w:rPr>
        <w:t>Iron Man</w:t>
      </w:r>
      <w:r w:rsidRPr="00DD5B74">
        <w:t>, a role she reprised on </w:t>
      </w:r>
      <w:r w:rsidRPr="00DD5B74">
        <w:rPr>
          <w:i/>
          <w:iCs/>
          <w:bdr w:val="none" w:sz="0" w:space="0" w:color="auto" w:frame="1"/>
        </w:rPr>
        <w:t>Iron Man 2</w:t>
      </w:r>
      <w:r w:rsidRPr="00DD5B74">
        <w:t>, </w:t>
      </w:r>
      <w:r w:rsidRPr="00DD5B74">
        <w:rPr>
          <w:i/>
          <w:iCs/>
          <w:bdr w:val="none" w:sz="0" w:space="0" w:color="auto" w:frame="1"/>
        </w:rPr>
        <w:t>Thor</w:t>
      </w:r>
      <w:r w:rsidRPr="00DD5B74">
        <w:t> and </w:t>
      </w:r>
      <w:r w:rsidRPr="00DD5B74">
        <w:rPr>
          <w:i/>
          <w:iCs/>
          <w:bdr w:val="none" w:sz="0" w:space="0" w:color="auto" w:frame="1"/>
        </w:rPr>
        <w:t>Captain America: The First Avenger</w:t>
      </w:r>
      <w:r w:rsidRPr="00DD5B74">
        <w:t>. In 2011, she was upped to executive producer on the blockbuster hit </w:t>
      </w:r>
      <w:r w:rsidRPr="00DD5B74">
        <w:rPr>
          <w:i/>
          <w:iCs/>
          <w:bdr w:val="none" w:sz="0" w:space="0" w:color="auto" w:frame="1"/>
        </w:rPr>
        <w:t xml:space="preserve">The Avengers, </w:t>
      </w:r>
      <w:r w:rsidRPr="00DD5B74">
        <w:rPr>
          <w:bdr w:val="none" w:sz="0" w:space="0" w:color="auto" w:frame="1"/>
        </w:rPr>
        <w:t xml:space="preserve">a role she has maintained on </w:t>
      </w:r>
      <w:r w:rsidRPr="00DD5B74">
        <w:rPr>
          <w:i/>
          <w:iCs/>
          <w:bdr w:val="none" w:sz="0" w:space="0" w:color="auto" w:frame="1"/>
        </w:rPr>
        <w:t>all</w:t>
      </w:r>
      <w:r w:rsidRPr="00DD5B74">
        <w:t xml:space="preserve"> Marvel Studios’ releases since then, including </w:t>
      </w:r>
      <w:r w:rsidRPr="00DD5B74">
        <w:rPr>
          <w:i/>
          <w:iCs/>
          <w:bdr w:val="none" w:sz="0" w:space="0" w:color="auto" w:frame="1"/>
        </w:rPr>
        <w:t>Iron Man 3</w:t>
      </w:r>
      <w:r w:rsidRPr="00DD5B74">
        <w:t>, </w:t>
      </w:r>
      <w:r w:rsidR="00162DF9" w:rsidRPr="00DD5B74">
        <w:rPr>
          <w:i/>
          <w:iCs/>
          <w:bdr w:val="none" w:sz="0" w:space="0" w:color="auto" w:frame="1"/>
        </w:rPr>
        <w:t xml:space="preserve"> </w:t>
      </w:r>
      <w:r w:rsidRPr="00DD5B74">
        <w:rPr>
          <w:i/>
          <w:iCs/>
          <w:bdr w:val="none" w:sz="0" w:space="0" w:color="auto" w:frame="1"/>
        </w:rPr>
        <w:t>Captain America: Civil War</w:t>
      </w:r>
      <w:r w:rsidRPr="00DD5B74">
        <w:t>, </w:t>
      </w:r>
      <w:r w:rsidRPr="00DD5B74">
        <w:rPr>
          <w:i/>
          <w:iCs/>
          <w:bdr w:val="none" w:sz="0" w:space="0" w:color="auto" w:frame="1"/>
        </w:rPr>
        <w:t>Avengers: Age of Ultron</w:t>
      </w:r>
      <w:r w:rsidRPr="00DD5B74">
        <w:t>, </w:t>
      </w:r>
      <w:r w:rsidRPr="00DD5B74">
        <w:rPr>
          <w:i/>
          <w:iCs/>
          <w:bdr w:val="none" w:sz="0" w:space="0" w:color="auto" w:frame="1"/>
        </w:rPr>
        <w:t>Ant-Man</w:t>
      </w:r>
      <w:r w:rsidRPr="00DD5B74">
        <w:t>, </w:t>
      </w:r>
      <w:r w:rsidRPr="00DD5B74">
        <w:rPr>
          <w:i/>
          <w:iCs/>
          <w:bdr w:val="none" w:sz="0" w:space="0" w:color="auto" w:frame="1"/>
        </w:rPr>
        <w:t>Guardians of the Galaxy</w:t>
      </w:r>
      <w:r w:rsidRPr="00DD5B74">
        <w:t>, </w:t>
      </w:r>
      <w:r w:rsidRPr="00DD5B74">
        <w:rPr>
          <w:i/>
          <w:iCs/>
          <w:bdr w:val="none" w:sz="0" w:space="0" w:color="auto" w:frame="1"/>
        </w:rPr>
        <w:t>Doctor Strange</w:t>
      </w:r>
      <w:r w:rsidR="00BD5F5B" w:rsidRPr="00DD5B74">
        <w:rPr>
          <w:i/>
          <w:iCs/>
          <w:bdr w:val="none" w:sz="0" w:space="0" w:color="auto" w:frame="1"/>
        </w:rPr>
        <w:t>,</w:t>
      </w:r>
      <w:r w:rsidRPr="00DD5B74">
        <w:t> </w:t>
      </w:r>
      <w:r w:rsidRPr="00DD5B74">
        <w:rPr>
          <w:i/>
          <w:iCs/>
          <w:bdr w:val="none" w:sz="0" w:space="0" w:color="auto" w:frame="1"/>
        </w:rPr>
        <w:t>Spider-Man: Homecoming</w:t>
      </w:r>
      <w:r w:rsidRPr="00DD5B74">
        <w:t>, </w:t>
      </w:r>
      <w:r w:rsidRPr="00DD5B74">
        <w:rPr>
          <w:i/>
          <w:iCs/>
          <w:bdr w:val="none" w:sz="0" w:space="0" w:color="auto" w:frame="1"/>
        </w:rPr>
        <w:t>Thor: Ragnarok</w:t>
      </w:r>
      <w:r w:rsidRPr="00DD5B74">
        <w:t>, </w:t>
      </w:r>
      <w:r w:rsidRPr="00DD5B74">
        <w:rPr>
          <w:i/>
          <w:iCs/>
          <w:bdr w:val="none" w:sz="0" w:space="0" w:color="auto" w:frame="1"/>
        </w:rPr>
        <w:t>Black Panther</w:t>
      </w:r>
      <w:r w:rsidRPr="00DD5B74">
        <w:t>, </w:t>
      </w:r>
      <w:r w:rsidRPr="00DD5B74">
        <w:rPr>
          <w:i/>
          <w:iCs/>
          <w:bdr w:val="none" w:sz="0" w:space="0" w:color="auto" w:frame="1"/>
        </w:rPr>
        <w:t>Avengers: Infinity War</w:t>
      </w:r>
      <w:r w:rsidRPr="00DD5B74">
        <w:t>, </w:t>
      </w:r>
      <w:r w:rsidRPr="00DD5B74">
        <w:rPr>
          <w:i/>
          <w:iCs/>
          <w:bdr w:val="none" w:sz="0" w:space="0" w:color="auto" w:frame="1"/>
        </w:rPr>
        <w:t xml:space="preserve"> Captain Marvel, Avengers: Endgame, Spider-Man: Far From Home, Black Widow, </w:t>
      </w:r>
      <w:r w:rsidRPr="00DD5B74">
        <w:rPr>
          <w:i/>
          <w:bdr w:val="none" w:sz="0" w:space="0" w:color="auto" w:frame="1"/>
        </w:rPr>
        <w:t xml:space="preserve">Spider-Man: No Way Home </w:t>
      </w:r>
      <w:r w:rsidRPr="00DD5B74">
        <w:rPr>
          <w:bdr w:val="none" w:sz="0" w:space="0" w:color="auto" w:frame="1"/>
        </w:rPr>
        <w:t xml:space="preserve">and, most recently, </w:t>
      </w:r>
      <w:r w:rsidRPr="00DD5B74">
        <w:rPr>
          <w:i/>
          <w:iCs/>
        </w:rPr>
        <w:t>Doctor Strange in the Multiverse of Madness</w:t>
      </w:r>
      <w:r w:rsidR="00BD5F5B" w:rsidRPr="00DD5B74">
        <w:t xml:space="preserve"> and </w:t>
      </w:r>
      <w:r w:rsidR="00BD5F5B" w:rsidRPr="00DD5B74">
        <w:rPr>
          <w:i/>
          <w:iCs/>
        </w:rPr>
        <w:t>Thor: Love and Thunder.</w:t>
      </w:r>
      <w:r w:rsidR="00BD5F5B" w:rsidRPr="00DD5B74">
        <w:t xml:space="preserve"> </w:t>
      </w:r>
      <w:r w:rsidRPr="00DD5B74">
        <w:t>During her tenure at the studio, Marvel films have amassed over $</w:t>
      </w:r>
      <w:r w:rsidR="002A1E76" w:rsidRPr="00DD5B74">
        <w:t>2</w:t>
      </w:r>
      <w:r w:rsidR="002A1E76">
        <w:t>7</w:t>
      </w:r>
      <w:r w:rsidR="002A1E76" w:rsidRPr="00DD5B74">
        <w:t xml:space="preserve"> </w:t>
      </w:r>
      <w:r w:rsidRPr="00DD5B74">
        <w:t>billion in global box office. In addition to executive producer, Alonso also serves as the studio’s President, Physical and Post Production, Visual Effects, and Animation Production.</w:t>
      </w:r>
    </w:p>
    <w:p w14:paraId="2FB01B17" w14:textId="7E755636" w:rsidR="00990063" w:rsidRPr="00DD5B74" w:rsidRDefault="006A5FC0" w:rsidP="002A1E76">
      <w:pPr>
        <w:pStyle w:val="xxxxmsonormal"/>
        <w:jc w:val="both"/>
      </w:pPr>
      <w:r>
        <w:t xml:space="preserve"> </w:t>
      </w:r>
      <w:r w:rsidR="00990063" w:rsidRPr="00DD5B74">
        <w:t> </w:t>
      </w:r>
    </w:p>
    <w:p w14:paraId="120BFD87" w14:textId="754CB5E8" w:rsidR="00990063" w:rsidRPr="00DD5B74" w:rsidRDefault="00990063" w:rsidP="00990063">
      <w:pPr>
        <w:pStyle w:val="xxmsonormal"/>
        <w:jc w:val="both"/>
      </w:pPr>
      <w:r w:rsidRPr="00DD5B74">
        <w:t xml:space="preserve">Alonso has become an important voice in Hollywood as a producer, a Latina, and a senior female executive. She was honored with the Visionary Award at the 2021 Outfest Legacy Awards. In both 2019 and 2020, she was named one of People en Español Magazine’s top “Poderosa” Most Influential Hispanic Women. On multiple occasions, she has been named to Variety's Power of Women L.A. Impact Report and The Hollywood Reporter’s Women in Entertainment Power 100. </w:t>
      </w:r>
      <w:r w:rsidR="004437E7" w:rsidRPr="00DD5B74">
        <w:t xml:space="preserve"> With numerous other industry awards to her credit, 2019 also saw </w:t>
      </w:r>
      <w:r w:rsidRPr="00DD5B74">
        <w:t xml:space="preserve">Alonso </w:t>
      </w:r>
      <w:r w:rsidR="004437E7" w:rsidRPr="00DD5B74">
        <w:t>become</w:t>
      </w:r>
      <w:r w:rsidRPr="00DD5B74">
        <w:t xml:space="preserve"> the first woman ever to receive the key to La Plata, the capital city of Buenos Aires, where she was born.</w:t>
      </w:r>
    </w:p>
    <w:p w14:paraId="3FF8309F" w14:textId="77777777" w:rsidR="00C032ED" w:rsidRPr="00DD5B74" w:rsidRDefault="00C032ED" w:rsidP="00990063">
      <w:pPr>
        <w:spacing w:after="0" w:line="240" w:lineRule="auto"/>
        <w:jc w:val="both"/>
        <w:rPr>
          <w:rStyle w:val="apple-converted-space"/>
          <w:rFonts w:ascii="Times New Roman" w:hAnsi="Times New Roman" w:cs="Times New Roman"/>
          <w:b/>
          <w:bCs/>
          <w:sz w:val="24"/>
          <w:szCs w:val="24"/>
        </w:rPr>
      </w:pPr>
    </w:p>
    <w:p w14:paraId="25E86C6D" w14:textId="39C5D9BA" w:rsidR="00863A88" w:rsidRPr="00DD5B74" w:rsidRDefault="004437E7" w:rsidP="000814CC">
      <w:pPr>
        <w:spacing w:after="0" w:line="240" w:lineRule="auto"/>
        <w:jc w:val="both"/>
        <w:rPr>
          <w:rFonts w:ascii="Times New Roman" w:hAnsi="Times New Roman" w:cs="Times New Roman"/>
          <w:sz w:val="24"/>
          <w:szCs w:val="24"/>
        </w:rPr>
      </w:pPr>
      <w:r w:rsidRPr="00DD5B74">
        <w:rPr>
          <w:rFonts w:ascii="Times New Roman" w:hAnsi="Times New Roman" w:cs="Times New Roman"/>
          <w:sz w:val="24"/>
          <w:szCs w:val="24"/>
        </w:rPr>
        <w:t xml:space="preserve">Alonso is now joining Arts Honoree Los Lobos, </w:t>
      </w:r>
      <w:r w:rsidR="0052755F" w:rsidRPr="00DD5B74">
        <w:rPr>
          <w:rFonts w:ascii="Times New Roman" w:hAnsi="Times New Roman" w:cs="Times New Roman"/>
          <w:sz w:val="24"/>
          <w:szCs w:val="24"/>
        </w:rPr>
        <w:t xml:space="preserve">A small sampling of previous HHA winners across the last 35 years include </w:t>
      </w:r>
      <w:r w:rsidR="00863A88" w:rsidRPr="00DD5B74">
        <w:rPr>
          <w:rFonts w:ascii="Times New Roman" w:hAnsi="Times New Roman" w:cs="Times New Roman"/>
          <w:sz w:val="24"/>
          <w:szCs w:val="24"/>
        </w:rPr>
        <w:t xml:space="preserve">Rita Moreno, Celia Cruz, Tito Puente, Gloria Estefan, Justice Sonia Sotomayor, Martin Sheen, Ricky Martin, Rubén Blades, Fania All-Stars, José Feliciano, Los Tigres Del Norte, Anthony Quinn, Juanes, </w:t>
      </w:r>
      <w:r w:rsidR="005B49B5" w:rsidRPr="00DD5B74">
        <w:rPr>
          <w:rFonts w:ascii="Times New Roman" w:hAnsi="Times New Roman" w:cs="Times New Roman"/>
          <w:sz w:val="24"/>
          <w:szCs w:val="24"/>
        </w:rPr>
        <w:t xml:space="preserve">Diego Luna, </w:t>
      </w:r>
      <w:r w:rsidR="00863A88" w:rsidRPr="00DD5B74">
        <w:rPr>
          <w:rFonts w:ascii="Times New Roman" w:hAnsi="Times New Roman" w:cs="Times New Roman"/>
          <w:sz w:val="24"/>
          <w:szCs w:val="24"/>
        </w:rPr>
        <w:t>Juan Luis Guerra</w:t>
      </w:r>
      <w:r w:rsidR="001B4015" w:rsidRPr="00DD5B74">
        <w:rPr>
          <w:rFonts w:ascii="Times New Roman" w:hAnsi="Times New Roman" w:cs="Times New Roman"/>
          <w:sz w:val="24"/>
          <w:szCs w:val="24"/>
        </w:rPr>
        <w:t>, and</w:t>
      </w:r>
      <w:r w:rsidR="00863A88" w:rsidRPr="00DD5B74">
        <w:rPr>
          <w:rFonts w:ascii="Times New Roman" w:hAnsi="Times New Roman" w:cs="Times New Roman"/>
          <w:sz w:val="24"/>
          <w:szCs w:val="24"/>
        </w:rPr>
        <w:t xml:space="preserve"> right up to the continued relevancy of recent winners such as </w:t>
      </w:r>
      <w:r w:rsidR="007C37A1" w:rsidRPr="00DD5B74">
        <w:rPr>
          <w:rFonts w:ascii="Times New Roman" w:hAnsi="Times New Roman" w:cs="Times New Roman"/>
          <w:sz w:val="24"/>
          <w:szCs w:val="24"/>
        </w:rPr>
        <w:t>Carlos Santana, Linda Ronstadt, Bad Bunny, Ivy Queen, Zoe Saldana, Residente, Selena Gomez</w:t>
      </w:r>
      <w:r w:rsidR="001B4015" w:rsidRPr="00DD5B74">
        <w:rPr>
          <w:rFonts w:ascii="Times New Roman" w:hAnsi="Times New Roman" w:cs="Times New Roman"/>
          <w:sz w:val="24"/>
          <w:szCs w:val="24"/>
        </w:rPr>
        <w:t xml:space="preserve"> </w:t>
      </w:r>
      <w:r w:rsidR="007C37A1" w:rsidRPr="00DD5B74">
        <w:rPr>
          <w:rFonts w:ascii="Times New Roman" w:hAnsi="Times New Roman" w:cs="Times New Roman"/>
          <w:sz w:val="24"/>
          <w:szCs w:val="24"/>
        </w:rPr>
        <w:t xml:space="preserve">and </w:t>
      </w:r>
      <w:r w:rsidR="00D51E4F" w:rsidRPr="00DD5B74">
        <w:rPr>
          <w:rFonts w:ascii="Times New Roman" w:hAnsi="Times New Roman" w:cs="Times New Roman"/>
          <w:sz w:val="24"/>
          <w:szCs w:val="24"/>
        </w:rPr>
        <w:t xml:space="preserve">more </w:t>
      </w:r>
      <w:r w:rsidR="007C37A1" w:rsidRPr="00DD5B74">
        <w:rPr>
          <w:rFonts w:ascii="Times New Roman" w:hAnsi="Times New Roman" w:cs="Times New Roman"/>
          <w:sz w:val="24"/>
          <w:szCs w:val="24"/>
        </w:rPr>
        <w:t xml:space="preserve">inspiring figures ranging from </w:t>
      </w:r>
      <w:r w:rsidR="00D51E4F" w:rsidRPr="00DD5B74">
        <w:rPr>
          <w:rFonts w:ascii="Times New Roman" w:hAnsi="Times New Roman" w:cs="Times New Roman"/>
          <w:sz w:val="24"/>
          <w:szCs w:val="24"/>
        </w:rPr>
        <w:t xml:space="preserve">essential </w:t>
      </w:r>
      <w:r w:rsidR="007C37A1" w:rsidRPr="00DD5B74">
        <w:rPr>
          <w:rFonts w:ascii="Times New Roman" w:hAnsi="Times New Roman" w:cs="Times New Roman"/>
          <w:sz w:val="24"/>
          <w:szCs w:val="24"/>
        </w:rPr>
        <w:t>farmworkers to pioneering NASA engineers.</w:t>
      </w:r>
    </w:p>
    <w:p w14:paraId="4BE79C12" w14:textId="0F5B2FC4" w:rsidR="003A291E" w:rsidRPr="00DD5B74" w:rsidRDefault="003A291E" w:rsidP="00977F41">
      <w:pPr>
        <w:spacing w:after="0" w:line="240" w:lineRule="auto"/>
        <w:jc w:val="both"/>
        <w:rPr>
          <w:rFonts w:ascii="Times New Roman" w:hAnsi="Times New Roman" w:cs="Times New Roman"/>
          <w:sz w:val="24"/>
          <w:szCs w:val="24"/>
        </w:rPr>
      </w:pPr>
    </w:p>
    <w:p w14:paraId="74FE966B" w14:textId="77777777" w:rsidR="003A291E" w:rsidRPr="00DD5B74" w:rsidRDefault="003A291E" w:rsidP="003A291E">
      <w:pPr>
        <w:pStyle w:val="NoSpacing"/>
        <w:jc w:val="both"/>
        <w:rPr>
          <w:rFonts w:ascii="Times New Roman" w:hAnsi="Times New Roman" w:cs="Times New Roman"/>
          <w:color w:val="000000"/>
        </w:rPr>
      </w:pPr>
      <w:bookmarkStart w:id="1" w:name="_Hlk108088181"/>
      <w:r w:rsidRPr="00DD5B74">
        <w:rPr>
          <w:rFonts w:ascii="Times New Roman" w:hAnsi="Times New Roman" w:cs="Times New Roman"/>
          <w:b/>
          <w:bCs/>
          <w:color w:val="000000"/>
          <w:u w:val="single"/>
        </w:rPr>
        <w:t xml:space="preserve">About the Hispanic Heritage Foundation </w:t>
      </w:r>
      <w:r w:rsidRPr="00DD5B74">
        <w:rPr>
          <w:rFonts w:ascii="Times New Roman" w:hAnsi="Times New Roman" w:cs="Times New Roman"/>
          <w:b/>
          <w:bCs/>
          <w:color w:val="FF0000"/>
          <w:u w:val="single"/>
        </w:rPr>
        <w:t> </w:t>
      </w:r>
    </w:p>
    <w:p w14:paraId="384421C9" w14:textId="3305C583" w:rsidR="003A291E" w:rsidRPr="00DD5B74" w:rsidRDefault="003A291E" w:rsidP="00977F41">
      <w:pPr>
        <w:spacing w:after="0" w:line="240" w:lineRule="auto"/>
        <w:jc w:val="both"/>
        <w:rPr>
          <w:rFonts w:ascii="Times New Roman" w:hAnsi="Times New Roman" w:cs="Times New Roman"/>
          <w:color w:val="000000"/>
          <w:sz w:val="24"/>
          <w:szCs w:val="24"/>
        </w:rPr>
      </w:pPr>
      <w:r w:rsidRPr="00DD5B74">
        <w:rPr>
          <w:rFonts w:ascii="Times New Roman" w:hAnsi="Times New Roman" w:cs="Times New Roman"/>
          <w:color w:val="000000"/>
          <w:sz w:val="24"/>
          <w:szCs w:val="24"/>
        </w:rPr>
        <w:t>The Hispanic Heritage Awards serve as a launch of HHF’s year-round mission focused on education, the workforce, and social impact through the lens of leadership and culture.  HHF is a 501(c)(3) nonprofit organization. For more information, visit </w:t>
      </w:r>
      <w:hyperlink r:id="rId14" w:history="1">
        <w:r w:rsidRPr="00DD5B74">
          <w:rPr>
            <w:rStyle w:val="Hyperlink"/>
            <w:rFonts w:ascii="Times New Roman" w:hAnsi="Times New Roman" w:cs="Times New Roman"/>
            <w:sz w:val="24"/>
            <w:szCs w:val="24"/>
          </w:rPr>
          <w:t>www.hispanicheritage.org</w:t>
        </w:r>
      </w:hyperlink>
      <w:r w:rsidRPr="00DD5B74">
        <w:rPr>
          <w:rFonts w:ascii="Times New Roman" w:hAnsi="Times New Roman" w:cs="Times New Roman"/>
          <w:color w:val="000000"/>
          <w:sz w:val="24"/>
          <w:szCs w:val="24"/>
        </w:rPr>
        <w:t xml:space="preserve"> and follow the Hispanic Heritage Foundation on </w:t>
      </w:r>
      <w:hyperlink r:id="rId15" w:history="1">
        <w:r w:rsidRPr="00927AC7">
          <w:rPr>
            <w:rStyle w:val="Hyperlink"/>
            <w:rFonts w:ascii="Times New Roman" w:hAnsi="Times New Roman" w:cs="Times New Roman"/>
            <w:sz w:val="24"/>
            <w:szCs w:val="24"/>
          </w:rPr>
          <w:t>Instagram</w:t>
        </w:r>
      </w:hyperlink>
      <w:r w:rsidRPr="00DD5B74">
        <w:rPr>
          <w:rFonts w:ascii="Times New Roman" w:hAnsi="Times New Roman" w:cs="Times New Roman"/>
          <w:color w:val="000000"/>
          <w:sz w:val="24"/>
          <w:szCs w:val="24"/>
        </w:rPr>
        <w:t>, </w:t>
      </w:r>
      <w:hyperlink r:id="rId16" w:history="1">
        <w:r w:rsidRPr="00927AC7">
          <w:rPr>
            <w:rStyle w:val="Hyperlink"/>
            <w:rFonts w:ascii="Times New Roman" w:hAnsi="Times New Roman" w:cs="Times New Roman"/>
            <w:sz w:val="24"/>
            <w:szCs w:val="24"/>
          </w:rPr>
          <w:t>Facebook</w:t>
        </w:r>
      </w:hyperlink>
      <w:r w:rsidRPr="00DD5B74">
        <w:rPr>
          <w:rFonts w:ascii="Times New Roman" w:hAnsi="Times New Roman" w:cs="Times New Roman"/>
          <w:color w:val="000000"/>
          <w:sz w:val="24"/>
          <w:szCs w:val="24"/>
        </w:rPr>
        <w:t>, </w:t>
      </w:r>
      <w:hyperlink r:id="rId17" w:history="1">
        <w:r w:rsidRPr="00927AC7">
          <w:rPr>
            <w:rStyle w:val="Hyperlink"/>
            <w:rFonts w:ascii="Times New Roman" w:hAnsi="Times New Roman" w:cs="Times New Roman"/>
            <w:sz w:val="24"/>
            <w:szCs w:val="24"/>
          </w:rPr>
          <w:t>Twitter</w:t>
        </w:r>
      </w:hyperlink>
      <w:r w:rsidRPr="00DD5B74">
        <w:rPr>
          <w:rFonts w:ascii="Times New Roman" w:hAnsi="Times New Roman" w:cs="Times New Roman"/>
          <w:color w:val="000000"/>
          <w:sz w:val="24"/>
          <w:szCs w:val="24"/>
        </w:rPr>
        <w:t xml:space="preserve">, and </w:t>
      </w:r>
      <w:hyperlink r:id="rId18" w:history="1">
        <w:r w:rsidRPr="00927AC7">
          <w:rPr>
            <w:rStyle w:val="Hyperlink"/>
            <w:rFonts w:ascii="Times New Roman" w:hAnsi="Times New Roman" w:cs="Times New Roman"/>
            <w:sz w:val="24"/>
            <w:szCs w:val="24"/>
          </w:rPr>
          <w:t>TikTok.</w:t>
        </w:r>
      </w:hyperlink>
      <w:r w:rsidRPr="00DD5B74">
        <w:rPr>
          <w:rFonts w:ascii="Times New Roman" w:hAnsi="Times New Roman" w:cs="Times New Roman"/>
          <w:color w:val="000000"/>
          <w:sz w:val="24"/>
          <w:szCs w:val="24"/>
        </w:rPr>
        <w:t>  </w:t>
      </w:r>
    </w:p>
    <w:bookmarkEnd w:id="1"/>
    <w:p w14:paraId="19B772F6" w14:textId="77777777" w:rsidR="00986E1C" w:rsidRPr="00DD5B74" w:rsidRDefault="00986E1C" w:rsidP="00977F41">
      <w:pPr>
        <w:pStyle w:val="NormalWeb"/>
        <w:spacing w:before="0" w:beforeAutospacing="0" w:after="0" w:afterAutospacing="0"/>
        <w:jc w:val="both"/>
        <w:textAlignment w:val="baseline"/>
        <w:rPr>
          <w:i/>
          <w:color w:val="000000" w:themeColor="text1"/>
        </w:rPr>
      </w:pPr>
    </w:p>
    <w:p w14:paraId="489E067D" w14:textId="77777777" w:rsidR="00986E1C" w:rsidRPr="00DD5B74" w:rsidRDefault="00986E1C" w:rsidP="00D51E4F">
      <w:pPr>
        <w:pStyle w:val="paragraph"/>
        <w:spacing w:before="0" w:beforeAutospacing="0" w:after="0" w:afterAutospacing="0"/>
        <w:jc w:val="both"/>
        <w:textAlignment w:val="baseline"/>
        <w:rPr>
          <w:rStyle w:val="eop"/>
          <w:color w:val="000000"/>
        </w:rPr>
      </w:pPr>
      <w:r w:rsidRPr="00DD5B74">
        <w:rPr>
          <w:rStyle w:val="eop"/>
          <w:color w:val="000000"/>
        </w:rPr>
        <w:t> </w:t>
      </w:r>
    </w:p>
    <w:p w14:paraId="16FE4AED" w14:textId="0201ACCB" w:rsidR="0093542C" w:rsidRPr="00DD5B74" w:rsidRDefault="00986E1C" w:rsidP="0093542C">
      <w:pPr>
        <w:pStyle w:val="NormalWeb"/>
        <w:spacing w:before="0" w:beforeAutospacing="0" w:after="0" w:afterAutospacing="0"/>
        <w:jc w:val="center"/>
        <w:textAlignment w:val="baseline"/>
        <w:rPr>
          <w:rStyle w:val="Emphasis"/>
          <w:color w:val="000000" w:themeColor="text1"/>
          <w:bdr w:val="none" w:sz="0" w:space="0" w:color="auto" w:frame="1"/>
        </w:rPr>
      </w:pPr>
      <w:r w:rsidRPr="00DD5B74">
        <w:rPr>
          <w:color w:val="000000" w:themeColor="text1"/>
        </w:rPr>
        <w:t xml:space="preserve">For more information on the </w:t>
      </w:r>
      <w:r w:rsidR="0093542C" w:rsidRPr="00DD5B74">
        <w:rPr>
          <w:color w:val="000000" w:themeColor="text1"/>
        </w:rPr>
        <w:t>35</w:t>
      </w:r>
      <w:r w:rsidR="0093542C" w:rsidRPr="00DD5B74">
        <w:rPr>
          <w:color w:val="000000" w:themeColor="text1"/>
          <w:vertAlign w:val="superscript"/>
        </w:rPr>
        <w:t>th</w:t>
      </w:r>
      <w:r w:rsidR="0093542C" w:rsidRPr="00DD5B74">
        <w:rPr>
          <w:color w:val="000000" w:themeColor="text1"/>
        </w:rPr>
        <w:t xml:space="preserve"> Hispanic Heritage </w:t>
      </w:r>
      <w:r w:rsidRPr="00DD5B74">
        <w:rPr>
          <w:color w:val="000000" w:themeColor="text1"/>
        </w:rPr>
        <w:t>Awards</w:t>
      </w:r>
      <w:r w:rsidR="00AD3496" w:rsidRPr="00DD5B74">
        <w:rPr>
          <w:color w:val="000000" w:themeColor="text1"/>
        </w:rPr>
        <w:t>,</w:t>
      </w:r>
    </w:p>
    <w:p w14:paraId="716BB948" w14:textId="03D94E23" w:rsidR="00986E1C" w:rsidRPr="00DD5B74" w:rsidRDefault="0093542C" w:rsidP="0093542C">
      <w:pPr>
        <w:pStyle w:val="NormalWeb"/>
        <w:spacing w:before="0" w:beforeAutospacing="0" w:after="0" w:afterAutospacing="0"/>
        <w:jc w:val="center"/>
        <w:textAlignment w:val="baseline"/>
        <w:rPr>
          <w:color w:val="000000" w:themeColor="text1"/>
        </w:rPr>
      </w:pPr>
      <w:r w:rsidRPr="00DD5B74">
        <w:rPr>
          <w:rStyle w:val="Emphasis"/>
          <w:i w:val="0"/>
          <w:iCs w:val="0"/>
          <w:color w:val="000000" w:themeColor="text1"/>
          <w:bdr w:val="none" w:sz="0" w:space="0" w:color="auto" w:frame="1"/>
        </w:rPr>
        <w:t>please</w:t>
      </w:r>
      <w:r w:rsidR="00986E1C" w:rsidRPr="00DD5B74">
        <w:rPr>
          <w:rStyle w:val="Emphasis"/>
          <w:color w:val="000000" w:themeColor="text1"/>
          <w:bdr w:val="none" w:sz="0" w:space="0" w:color="auto" w:frame="1"/>
        </w:rPr>
        <w:t> </w:t>
      </w:r>
      <w:r w:rsidR="00986E1C" w:rsidRPr="00DD5B74">
        <w:rPr>
          <w:color w:val="000000" w:themeColor="text1"/>
        </w:rPr>
        <w:t>contact John Reilly at (</w:t>
      </w:r>
      <w:hyperlink r:id="rId19" w:history="1">
        <w:r w:rsidR="00986E1C" w:rsidRPr="00DD5B74">
          <w:rPr>
            <w:rStyle w:val="Hyperlink"/>
          </w:rPr>
          <w:t>jreilly@jrprmusic.com</w:t>
        </w:r>
      </w:hyperlink>
      <w:r w:rsidR="00986E1C" w:rsidRPr="00DD5B74">
        <w:rPr>
          <w:color w:val="000000" w:themeColor="text1"/>
        </w:rPr>
        <w:t>)</w:t>
      </w:r>
    </w:p>
    <w:p w14:paraId="4CAFF11F" w14:textId="77777777" w:rsidR="00986E1C" w:rsidRPr="00DD5B74" w:rsidRDefault="00986E1C" w:rsidP="00986E1C">
      <w:pPr>
        <w:pStyle w:val="NormalWeb"/>
        <w:spacing w:before="0" w:beforeAutospacing="0" w:after="0" w:afterAutospacing="0"/>
        <w:jc w:val="center"/>
        <w:textAlignment w:val="baseline"/>
      </w:pPr>
    </w:p>
    <w:p w14:paraId="05353969" w14:textId="77777777" w:rsidR="00AD3496" w:rsidRPr="00DD5B74" w:rsidRDefault="0093542C" w:rsidP="00986E1C">
      <w:pPr>
        <w:pStyle w:val="NormalWeb"/>
        <w:spacing w:before="0" w:beforeAutospacing="0" w:after="0" w:afterAutospacing="0"/>
        <w:jc w:val="center"/>
        <w:textAlignment w:val="baseline"/>
      </w:pPr>
      <w:r w:rsidRPr="00DD5B74">
        <w:t xml:space="preserve">For Sponsorship Opportunities, </w:t>
      </w:r>
    </w:p>
    <w:p w14:paraId="14C216BE" w14:textId="65E8176E" w:rsidR="00986E1C" w:rsidRPr="00DD5B74" w:rsidRDefault="0093542C" w:rsidP="00986E1C">
      <w:pPr>
        <w:pStyle w:val="NormalWeb"/>
        <w:spacing w:before="0" w:beforeAutospacing="0" w:after="0" w:afterAutospacing="0"/>
        <w:jc w:val="center"/>
        <w:textAlignment w:val="baseline"/>
        <w:rPr>
          <w:color w:val="000000" w:themeColor="text1"/>
        </w:rPr>
      </w:pPr>
      <w:r w:rsidRPr="00DD5B74">
        <w:t xml:space="preserve">please </w:t>
      </w:r>
      <w:r w:rsidR="00986E1C" w:rsidRPr="00DD5B74">
        <w:t>contact Jessica Herrera (</w:t>
      </w:r>
      <w:hyperlink r:id="rId20" w:history="1">
        <w:r w:rsidR="00986E1C" w:rsidRPr="00DD5B74">
          <w:rPr>
            <w:rStyle w:val="Hyperlink"/>
          </w:rPr>
          <w:t>Jessica@HispanicHeritage.org</w:t>
        </w:r>
      </w:hyperlink>
      <w:r w:rsidR="00986E1C" w:rsidRPr="00DD5B74">
        <w:t>).</w:t>
      </w:r>
    </w:p>
    <w:p w14:paraId="6C3192B3" w14:textId="77777777" w:rsidR="002C1080" w:rsidRPr="00DD5B74" w:rsidRDefault="002C1080" w:rsidP="00986E1C">
      <w:pPr>
        <w:pStyle w:val="NormalWeb"/>
        <w:spacing w:before="0" w:beforeAutospacing="0" w:after="300" w:afterAutospacing="0"/>
        <w:jc w:val="center"/>
        <w:textAlignment w:val="baseline"/>
        <w:rPr>
          <w:color w:val="000000" w:themeColor="text1"/>
        </w:rPr>
      </w:pPr>
    </w:p>
    <w:p w14:paraId="7C58CE09" w14:textId="44D5D2D1" w:rsidR="00D62DE3" w:rsidRDefault="00986E1C" w:rsidP="002C1080">
      <w:pPr>
        <w:pStyle w:val="NormalWeb"/>
        <w:spacing w:before="0" w:beforeAutospacing="0" w:after="300" w:afterAutospacing="0"/>
        <w:jc w:val="center"/>
        <w:textAlignment w:val="baseline"/>
      </w:pPr>
      <w:r w:rsidRPr="002F7065">
        <w:rPr>
          <w:color w:val="000000" w:themeColor="text1"/>
        </w:rPr>
        <w:t>###</w:t>
      </w:r>
    </w:p>
    <w:sectPr w:rsidR="00D62DE3" w:rsidSect="00C9586E">
      <w:pgSz w:w="12240" w:h="15840"/>
      <w:pgMar w:top="432" w:right="1152"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68A"/>
    <w:multiLevelType w:val="hybridMultilevel"/>
    <w:tmpl w:val="3124B866"/>
    <w:lvl w:ilvl="0" w:tplc="2F761FB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CF0192"/>
    <w:multiLevelType w:val="hybridMultilevel"/>
    <w:tmpl w:val="ACA00DC8"/>
    <w:lvl w:ilvl="0" w:tplc="526ED0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2C475F"/>
    <w:multiLevelType w:val="hybridMultilevel"/>
    <w:tmpl w:val="F3AEF608"/>
    <w:lvl w:ilvl="0" w:tplc="362CA5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D237EC"/>
    <w:multiLevelType w:val="hybridMultilevel"/>
    <w:tmpl w:val="B0CE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992229">
    <w:abstractNumId w:val="3"/>
  </w:num>
  <w:num w:numId="2" w16cid:durableId="807548798">
    <w:abstractNumId w:val="1"/>
  </w:num>
  <w:num w:numId="3" w16cid:durableId="577179632">
    <w:abstractNumId w:val="2"/>
  </w:num>
  <w:num w:numId="4" w16cid:durableId="131506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1C"/>
    <w:rsid w:val="000076C6"/>
    <w:rsid w:val="00026F06"/>
    <w:rsid w:val="00037F71"/>
    <w:rsid w:val="0005694F"/>
    <w:rsid w:val="00060336"/>
    <w:rsid w:val="000750ED"/>
    <w:rsid w:val="00080B7A"/>
    <w:rsid w:val="000814CC"/>
    <w:rsid w:val="0009432A"/>
    <w:rsid w:val="000A0911"/>
    <w:rsid w:val="000C228E"/>
    <w:rsid w:val="000D47DF"/>
    <w:rsid w:val="000F33AF"/>
    <w:rsid w:val="00127BD1"/>
    <w:rsid w:val="00156C2F"/>
    <w:rsid w:val="001621B5"/>
    <w:rsid w:val="00162DF9"/>
    <w:rsid w:val="001708C2"/>
    <w:rsid w:val="00175889"/>
    <w:rsid w:val="00182D3A"/>
    <w:rsid w:val="001A5C41"/>
    <w:rsid w:val="001B4015"/>
    <w:rsid w:val="001C5701"/>
    <w:rsid w:val="001C710C"/>
    <w:rsid w:val="0024412B"/>
    <w:rsid w:val="00247618"/>
    <w:rsid w:val="002679C4"/>
    <w:rsid w:val="002715DD"/>
    <w:rsid w:val="00281103"/>
    <w:rsid w:val="002A1E76"/>
    <w:rsid w:val="002B547D"/>
    <w:rsid w:val="002B7E9E"/>
    <w:rsid w:val="002C1080"/>
    <w:rsid w:val="002F7065"/>
    <w:rsid w:val="00321526"/>
    <w:rsid w:val="00347DF2"/>
    <w:rsid w:val="00352954"/>
    <w:rsid w:val="00367204"/>
    <w:rsid w:val="00373F78"/>
    <w:rsid w:val="003944E9"/>
    <w:rsid w:val="003961AE"/>
    <w:rsid w:val="003968C0"/>
    <w:rsid w:val="003A291E"/>
    <w:rsid w:val="003A5650"/>
    <w:rsid w:val="00420888"/>
    <w:rsid w:val="004437E7"/>
    <w:rsid w:val="00490A50"/>
    <w:rsid w:val="004F0B7C"/>
    <w:rsid w:val="005036A9"/>
    <w:rsid w:val="0052755F"/>
    <w:rsid w:val="005458CC"/>
    <w:rsid w:val="005459E6"/>
    <w:rsid w:val="00546CBD"/>
    <w:rsid w:val="00551FAD"/>
    <w:rsid w:val="00561F5D"/>
    <w:rsid w:val="00591632"/>
    <w:rsid w:val="005953C6"/>
    <w:rsid w:val="005A2FE8"/>
    <w:rsid w:val="005B49B5"/>
    <w:rsid w:val="005D6971"/>
    <w:rsid w:val="005E2CA6"/>
    <w:rsid w:val="005E6E58"/>
    <w:rsid w:val="00634F98"/>
    <w:rsid w:val="0065260A"/>
    <w:rsid w:val="006609E0"/>
    <w:rsid w:val="00683544"/>
    <w:rsid w:val="006A2348"/>
    <w:rsid w:val="006A4977"/>
    <w:rsid w:val="006A5FC0"/>
    <w:rsid w:val="006B2872"/>
    <w:rsid w:val="006C0AD2"/>
    <w:rsid w:val="00723018"/>
    <w:rsid w:val="00723850"/>
    <w:rsid w:val="00740623"/>
    <w:rsid w:val="007433AC"/>
    <w:rsid w:val="00766B3F"/>
    <w:rsid w:val="007678DF"/>
    <w:rsid w:val="0079107B"/>
    <w:rsid w:val="007C37A1"/>
    <w:rsid w:val="007C4540"/>
    <w:rsid w:val="00832979"/>
    <w:rsid w:val="00855EE4"/>
    <w:rsid w:val="00863A88"/>
    <w:rsid w:val="00873CBB"/>
    <w:rsid w:val="0088190C"/>
    <w:rsid w:val="00887846"/>
    <w:rsid w:val="00893730"/>
    <w:rsid w:val="008A0B3E"/>
    <w:rsid w:val="008B49AF"/>
    <w:rsid w:val="008E5956"/>
    <w:rsid w:val="008E7D2D"/>
    <w:rsid w:val="00907334"/>
    <w:rsid w:val="00914908"/>
    <w:rsid w:val="009209EB"/>
    <w:rsid w:val="00927AC7"/>
    <w:rsid w:val="0093542C"/>
    <w:rsid w:val="009537C6"/>
    <w:rsid w:val="0095738B"/>
    <w:rsid w:val="00977F41"/>
    <w:rsid w:val="00986E1C"/>
    <w:rsid w:val="00990063"/>
    <w:rsid w:val="009A2942"/>
    <w:rsid w:val="009A4656"/>
    <w:rsid w:val="009D0025"/>
    <w:rsid w:val="009D381D"/>
    <w:rsid w:val="009F60CA"/>
    <w:rsid w:val="00A35FA0"/>
    <w:rsid w:val="00A915E9"/>
    <w:rsid w:val="00A93761"/>
    <w:rsid w:val="00A969CA"/>
    <w:rsid w:val="00AA68A9"/>
    <w:rsid w:val="00AC39D4"/>
    <w:rsid w:val="00AC6B0A"/>
    <w:rsid w:val="00AD3496"/>
    <w:rsid w:val="00AE2AE2"/>
    <w:rsid w:val="00AE6893"/>
    <w:rsid w:val="00B00508"/>
    <w:rsid w:val="00B50571"/>
    <w:rsid w:val="00B77961"/>
    <w:rsid w:val="00B814C2"/>
    <w:rsid w:val="00B9441D"/>
    <w:rsid w:val="00BB201E"/>
    <w:rsid w:val="00BC58C2"/>
    <w:rsid w:val="00BD5C78"/>
    <w:rsid w:val="00BD5F5B"/>
    <w:rsid w:val="00BE71AC"/>
    <w:rsid w:val="00C00210"/>
    <w:rsid w:val="00C032ED"/>
    <w:rsid w:val="00C049E4"/>
    <w:rsid w:val="00C2109D"/>
    <w:rsid w:val="00C23AF8"/>
    <w:rsid w:val="00C317DD"/>
    <w:rsid w:val="00C60192"/>
    <w:rsid w:val="00C722CB"/>
    <w:rsid w:val="00C72B60"/>
    <w:rsid w:val="00C9586E"/>
    <w:rsid w:val="00CA584D"/>
    <w:rsid w:val="00CB3BBD"/>
    <w:rsid w:val="00CD5B62"/>
    <w:rsid w:val="00CE091A"/>
    <w:rsid w:val="00D11347"/>
    <w:rsid w:val="00D203CE"/>
    <w:rsid w:val="00D477CA"/>
    <w:rsid w:val="00D51E4F"/>
    <w:rsid w:val="00D525BE"/>
    <w:rsid w:val="00D62DE3"/>
    <w:rsid w:val="00D845BB"/>
    <w:rsid w:val="00DA0E43"/>
    <w:rsid w:val="00DC5C0B"/>
    <w:rsid w:val="00DD5B74"/>
    <w:rsid w:val="00E03DE8"/>
    <w:rsid w:val="00E16B0E"/>
    <w:rsid w:val="00E2535E"/>
    <w:rsid w:val="00E27112"/>
    <w:rsid w:val="00E50BD1"/>
    <w:rsid w:val="00EE08DC"/>
    <w:rsid w:val="00EE57A5"/>
    <w:rsid w:val="00EE6EDA"/>
    <w:rsid w:val="00F0138E"/>
    <w:rsid w:val="00F937EE"/>
    <w:rsid w:val="00F96FDC"/>
    <w:rsid w:val="00FB0E6E"/>
    <w:rsid w:val="00FB259D"/>
    <w:rsid w:val="00FB6FD0"/>
    <w:rsid w:val="00FD2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A0DF1"/>
  <w15:docId w15:val="{E4DCE111-AB25-4322-8D9F-1EB03766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6E1C"/>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86E1C"/>
    <w:rPr>
      <w:b/>
      <w:bCs/>
    </w:rPr>
  </w:style>
  <w:style w:type="character" w:customStyle="1" w:styleId="apple-converted-space">
    <w:name w:val="apple-converted-space"/>
    <w:basedOn w:val="DefaultParagraphFont"/>
    <w:rsid w:val="00986E1C"/>
  </w:style>
  <w:style w:type="character" w:styleId="Emphasis">
    <w:name w:val="Emphasis"/>
    <w:basedOn w:val="DefaultParagraphFont"/>
    <w:uiPriority w:val="20"/>
    <w:qFormat/>
    <w:rsid w:val="00986E1C"/>
    <w:rPr>
      <w:i/>
      <w:iCs/>
    </w:rPr>
  </w:style>
  <w:style w:type="character" w:styleId="Hyperlink">
    <w:name w:val="Hyperlink"/>
    <w:basedOn w:val="DefaultParagraphFont"/>
    <w:uiPriority w:val="99"/>
    <w:unhideWhenUsed/>
    <w:rsid w:val="00986E1C"/>
    <w:rPr>
      <w:color w:val="0000FF"/>
      <w:u w:val="single"/>
    </w:rPr>
  </w:style>
  <w:style w:type="paragraph" w:styleId="NoSpacing">
    <w:name w:val="No Spacing"/>
    <w:uiPriority w:val="1"/>
    <w:qFormat/>
    <w:rsid w:val="00986E1C"/>
    <w:pPr>
      <w:spacing w:after="0" w:line="240" w:lineRule="auto"/>
    </w:pPr>
    <w:rPr>
      <w:sz w:val="24"/>
      <w:szCs w:val="24"/>
    </w:rPr>
  </w:style>
  <w:style w:type="paragraph" w:customStyle="1" w:styleId="paragraph">
    <w:name w:val="paragraph"/>
    <w:basedOn w:val="Normal"/>
    <w:rsid w:val="00986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86E1C"/>
  </w:style>
  <w:style w:type="character" w:customStyle="1" w:styleId="eop">
    <w:name w:val="eop"/>
    <w:basedOn w:val="DefaultParagraphFont"/>
    <w:rsid w:val="00986E1C"/>
  </w:style>
  <w:style w:type="character" w:styleId="UnresolvedMention">
    <w:name w:val="Unresolved Mention"/>
    <w:basedOn w:val="DefaultParagraphFont"/>
    <w:uiPriority w:val="99"/>
    <w:semiHidden/>
    <w:unhideWhenUsed/>
    <w:rsid w:val="00D525BE"/>
    <w:rPr>
      <w:color w:val="605E5C"/>
      <w:shd w:val="clear" w:color="auto" w:fill="E1DFDD"/>
    </w:rPr>
  </w:style>
  <w:style w:type="paragraph" w:customStyle="1" w:styleId="xmsonormal">
    <w:name w:val="x_msonormal"/>
    <w:basedOn w:val="Normal"/>
    <w:rsid w:val="00863A88"/>
    <w:pPr>
      <w:spacing w:after="0" w:line="240" w:lineRule="auto"/>
    </w:pPr>
    <w:rPr>
      <w:rFonts w:ascii="Calibri" w:hAnsi="Calibri" w:cs="Calibri"/>
    </w:rPr>
  </w:style>
  <w:style w:type="paragraph" w:styleId="ListParagraph">
    <w:name w:val="List Paragraph"/>
    <w:basedOn w:val="Normal"/>
    <w:uiPriority w:val="34"/>
    <w:qFormat/>
    <w:rsid w:val="000F33AF"/>
    <w:pPr>
      <w:ind w:left="720"/>
      <w:contextualSpacing/>
    </w:pPr>
  </w:style>
  <w:style w:type="character" w:styleId="FollowedHyperlink">
    <w:name w:val="FollowedHyperlink"/>
    <w:basedOn w:val="DefaultParagraphFont"/>
    <w:uiPriority w:val="99"/>
    <w:semiHidden/>
    <w:unhideWhenUsed/>
    <w:rsid w:val="00C00210"/>
    <w:rPr>
      <w:color w:val="954F72" w:themeColor="followedHyperlink"/>
      <w:u w:val="single"/>
    </w:rPr>
  </w:style>
  <w:style w:type="paragraph" w:customStyle="1" w:styleId="xxmsonormal">
    <w:name w:val="x_xmsonormal"/>
    <w:basedOn w:val="Normal"/>
    <w:uiPriority w:val="99"/>
    <w:semiHidden/>
    <w:rsid w:val="00990063"/>
    <w:pPr>
      <w:spacing w:after="0" w:line="240" w:lineRule="auto"/>
    </w:pPr>
    <w:rPr>
      <w:rFonts w:ascii="Times New Roman" w:hAnsi="Times New Roman" w:cs="Times New Roman"/>
      <w:sz w:val="24"/>
      <w:szCs w:val="24"/>
    </w:rPr>
  </w:style>
  <w:style w:type="paragraph" w:customStyle="1" w:styleId="xxxxmsonormal">
    <w:name w:val="x_xxxmsonormal"/>
    <w:basedOn w:val="Normal"/>
    <w:uiPriority w:val="99"/>
    <w:semiHidden/>
    <w:rsid w:val="00990063"/>
    <w:pPr>
      <w:spacing w:after="0" w:line="240" w:lineRule="auto"/>
    </w:pPr>
    <w:rPr>
      <w:rFonts w:ascii="Times New Roman" w:hAnsi="Times New Roman" w:cs="Times New Roman"/>
      <w:sz w:val="24"/>
      <w:szCs w:val="24"/>
    </w:rPr>
  </w:style>
  <w:style w:type="paragraph" w:customStyle="1" w:styleId="xparagraph">
    <w:name w:val="x_paragraph"/>
    <w:basedOn w:val="Normal"/>
    <w:rsid w:val="009A2942"/>
    <w:pPr>
      <w:spacing w:after="0" w:line="240" w:lineRule="auto"/>
    </w:pPr>
    <w:rPr>
      <w:rFonts w:ascii="Calibri" w:hAnsi="Calibri" w:cs="Calibri"/>
    </w:rPr>
  </w:style>
  <w:style w:type="character" w:customStyle="1" w:styleId="xeop">
    <w:name w:val="x_eop"/>
    <w:basedOn w:val="DefaultParagraphFont"/>
    <w:rsid w:val="009A2942"/>
  </w:style>
  <w:style w:type="character" w:customStyle="1" w:styleId="xnormaltextrun">
    <w:name w:val="x_normaltextrun"/>
    <w:basedOn w:val="DefaultParagraphFont"/>
    <w:rsid w:val="009A2942"/>
  </w:style>
  <w:style w:type="paragraph" w:styleId="Revision">
    <w:name w:val="Revision"/>
    <w:hidden/>
    <w:uiPriority w:val="99"/>
    <w:semiHidden/>
    <w:rsid w:val="006A5FC0"/>
    <w:pPr>
      <w:spacing w:after="0" w:line="240" w:lineRule="auto"/>
    </w:pPr>
  </w:style>
  <w:style w:type="character" w:styleId="CommentReference">
    <w:name w:val="annotation reference"/>
    <w:basedOn w:val="DefaultParagraphFont"/>
    <w:uiPriority w:val="99"/>
    <w:semiHidden/>
    <w:unhideWhenUsed/>
    <w:rsid w:val="006A5FC0"/>
    <w:rPr>
      <w:sz w:val="16"/>
      <w:szCs w:val="16"/>
    </w:rPr>
  </w:style>
  <w:style w:type="paragraph" w:styleId="CommentText">
    <w:name w:val="annotation text"/>
    <w:basedOn w:val="Normal"/>
    <w:link w:val="CommentTextChar"/>
    <w:uiPriority w:val="99"/>
    <w:unhideWhenUsed/>
    <w:rsid w:val="006A5FC0"/>
    <w:pPr>
      <w:spacing w:line="240" w:lineRule="auto"/>
    </w:pPr>
    <w:rPr>
      <w:sz w:val="20"/>
      <w:szCs w:val="20"/>
    </w:rPr>
  </w:style>
  <w:style w:type="character" w:customStyle="1" w:styleId="CommentTextChar">
    <w:name w:val="Comment Text Char"/>
    <w:basedOn w:val="DefaultParagraphFont"/>
    <w:link w:val="CommentText"/>
    <w:uiPriority w:val="99"/>
    <w:rsid w:val="006A5FC0"/>
    <w:rPr>
      <w:sz w:val="20"/>
      <w:szCs w:val="20"/>
    </w:rPr>
  </w:style>
  <w:style w:type="paragraph" w:styleId="CommentSubject">
    <w:name w:val="annotation subject"/>
    <w:basedOn w:val="CommentText"/>
    <w:next w:val="CommentText"/>
    <w:link w:val="CommentSubjectChar"/>
    <w:uiPriority w:val="99"/>
    <w:semiHidden/>
    <w:unhideWhenUsed/>
    <w:rsid w:val="006A5FC0"/>
    <w:rPr>
      <w:b/>
      <w:bCs/>
    </w:rPr>
  </w:style>
  <w:style w:type="character" w:customStyle="1" w:styleId="CommentSubjectChar">
    <w:name w:val="Comment Subject Char"/>
    <w:basedOn w:val="CommentTextChar"/>
    <w:link w:val="CommentSubject"/>
    <w:uiPriority w:val="99"/>
    <w:semiHidden/>
    <w:rsid w:val="006A5F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31828">
      <w:bodyDiv w:val="1"/>
      <w:marLeft w:val="0"/>
      <w:marRight w:val="0"/>
      <w:marTop w:val="0"/>
      <w:marBottom w:val="0"/>
      <w:divBdr>
        <w:top w:val="none" w:sz="0" w:space="0" w:color="auto"/>
        <w:left w:val="none" w:sz="0" w:space="0" w:color="auto"/>
        <w:bottom w:val="none" w:sz="0" w:space="0" w:color="auto"/>
        <w:right w:val="none" w:sz="0" w:space="0" w:color="auto"/>
      </w:divBdr>
    </w:div>
    <w:div w:id="1098720574">
      <w:bodyDiv w:val="1"/>
      <w:marLeft w:val="0"/>
      <w:marRight w:val="0"/>
      <w:marTop w:val="0"/>
      <w:marBottom w:val="0"/>
      <w:divBdr>
        <w:top w:val="none" w:sz="0" w:space="0" w:color="auto"/>
        <w:left w:val="none" w:sz="0" w:space="0" w:color="auto"/>
        <w:bottom w:val="none" w:sz="0" w:space="0" w:color="auto"/>
        <w:right w:val="none" w:sz="0" w:space="0" w:color="auto"/>
      </w:divBdr>
    </w:div>
    <w:div w:id="1344281438">
      <w:bodyDiv w:val="1"/>
      <w:marLeft w:val="0"/>
      <w:marRight w:val="0"/>
      <w:marTop w:val="0"/>
      <w:marBottom w:val="0"/>
      <w:divBdr>
        <w:top w:val="none" w:sz="0" w:space="0" w:color="auto"/>
        <w:left w:val="none" w:sz="0" w:space="0" w:color="auto"/>
        <w:bottom w:val="none" w:sz="0" w:space="0" w:color="auto"/>
        <w:right w:val="none" w:sz="0" w:space="0" w:color="auto"/>
      </w:divBdr>
    </w:div>
    <w:div w:id="1387798257">
      <w:bodyDiv w:val="1"/>
      <w:marLeft w:val="0"/>
      <w:marRight w:val="0"/>
      <w:marTop w:val="0"/>
      <w:marBottom w:val="0"/>
      <w:divBdr>
        <w:top w:val="none" w:sz="0" w:space="0" w:color="auto"/>
        <w:left w:val="none" w:sz="0" w:space="0" w:color="auto"/>
        <w:bottom w:val="none" w:sz="0" w:space="0" w:color="auto"/>
        <w:right w:val="none" w:sz="0" w:space="0" w:color="auto"/>
      </w:divBdr>
    </w:div>
    <w:div w:id="1527910116">
      <w:bodyDiv w:val="1"/>
      <w:marLeft w:val="0"/>
      <w:marRight w:val="0"/>
      <w:marTop w:val="0"/>
      <w:marBottom w:val="0"/>
      <w:divBdr>
        <w:top w:val="none" w:sz="0" w:space="0" w:color="auto"/>
        <w:left w:val="none" w:sz="0" w:space="0" w:color="auto"/>
        <w:bottom w:val="none" w:sz="0" w:space="0" w:color="auto"/>
        <w:right w:val="none" w:sz="0" w:space="0" w:color="auto"/>
      </w:divBdr>
    </w:div>
    <w:div w:id="1630626392">
      <w:bodyDiv w:val="1"/>
      <w:marLeft w:val="0"/>
      <w:marRight w:val="0"/>
      <w:marTop w:val="0"/>
      <w:marBottom w:val="0"/>
      <w:divBdr>
        <w:top w:val="none" w:sz="0" w:space="0" w:color="auto"/>
        <w:left w:val="none" w:sz="0" w:space="0" w:color="auto"/>
        <w:bottom w:val="none" w:sz="0" w:space="0" w:color="auto"/>
        <w:right w:val="none" w:sz="0" w:space="0" w:color="auto"/>
      </w:divBdr>
    </w:div>
    <w:div w:id="1818494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C92ZiK5MxAs" TargetMode="External"/><Relationship Id="rId18" Type="http://schemas.openxmlformats.org/officeDocument/2006/relationships/hyperlink" Target="https://www.tiktok.com/@hispanicherita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hispanicheritage.org/" TargetMode="External"/><Relationship Id="rId17" Type="http://schemas.openxmlformats.org/officeDocument/2006/relationships/hyperlink" Target="https://twitter.com/HHFoundation/" TargetMode="External"/><Relationship Id="rId2" Type="http://schemas.openxmlformats.org/officeDocument/2006/relationships/numbering" Target="numbering.xml"/><Relationship Id="rId16" Type="http://schemas.openxmlformats.org/officeDocument/2006/relationships/hyperlink" Target="https://www.facebook.com/hispanicheritage/" TargetMode="External"/><Relationship Id="rId20" Type="http://schemas.openxmlformats.org/officeDocument/2006/relationships/hyperlink" Target="mailto:Jessica@HispanicHeritage.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nstagram.com/p/Cg16bQjMqVE/" TargetMode="External"/><Relationship Id="rId5" Type="http://schemas.openxmlformats.org/officeDocument/2006/relationships/webSettings" Target="webSettings.xml"/><Relationship Id="rId15" Type="http://schemas.openxmlformats.org/officeDocument/2006/relationships/hyperlink" Target="https://www.instagram.com/hispanicheritage/" TargetMode="External"/><Relationship Id="rId10" Type="http://schemas.openxmlformats.org/officeDocument/2006/relationships/hyperlink" Target="https://twitter.com/HHFoundation/status/1555212291120971777?s=20&amp;t=ktjUgLMQ6DAr7drCcKYDCw" TargetMode="External"/><Relationship Id="rId19" Type="http://schemas.openxmlformats.org/officeDocument/2006/relationships/hyperlink" Target="mailto:jreilly@jrprmusic.com" TargetMode="External"/><Relationship Id="rId4" Type="http://schemas.openxmlformats.org/officeDocument/2006/relationships/settings" Target="settings.xml"/><Relationship Id="rId9" Type="http://schemas.openxmlformats.org/officeDocument/2006/relationships/hyperlink" Target="https://www.facebook.com/hispanicheritage/photos/a.137879846227463/6115153971833324/" TargetMode="External"/><Relationship Id="rId14" Type="http://schemas.openxmlformats.org/officeDocument/2006/relationships/hyperlink" Target="http://www.hispanicheritage.or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74FE-D019-4D47-A654-F364A1C4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921</Words>
  <Characters>5255</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John Reilly</cp:lastModifiedBy>
  <cp:revision>9</cp:revision>
  <dcterms:created xsi:type="dcterms:W3CDTF">2022-08-04T15:13:00Z</dcterms:created>
  <dcterms:modified xsi:type="dcterms:W3CDTF">2022-08-04T16:33:00Z</dcterms:modified>
</cp:coreProperties>
</file>