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799A1D97" w:rsidR="006F2AC1" w:rsidRPr="006641B9" w:rsidRDefault="006F2AC1" w:rsidP="006641B9">
      <w:pPr>
        <w:pStyle w:val="4PressContact-MediaInfo"/>
      </w:pPr>
      <w:r w:rsidRPr="006641B9">
        <w:t>Press Contact</w:t>
      </w:r>
      <w:r w:rsidR="000004A8">
        <w:t>s</w:t>
      </w:r>
      <w:r w:rsidRPr="006641B9">
        <w:t>:</w:t>
      </w:r>
    </w:p>
    <w:p w14:paraId="06C6CFB3" w14:textId="629C93F6"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004B78C9">
        <w:instrText>HYPERLINK "mailto:booneb@wnet.org"</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40AD7503" w14:textId="791E67CB" w:rsidR="008F6F0B" w:rsidRDefault="006F2AC1" w:rsidP="008F6F0B">
      <w:pPr>
        <w:pStyle w:val="4PressContact-MediaInfo"/>
        <w:rPr>
          <w:rStyle w:val="Hyperlink"/>
          <w:kern w:val="20"/>
        </w:rPr>
      </w:pPr>
      <w:r w:rsidRPr="006641B9">
        <w:rPr>
          <w:color w:val="2B579A"/>
          <w:shd w:val="clear" w:color="auto" w:fill="E6E6E6"/>
        </w:rP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F456993" w14:textId="4AE83E02" w:rsidR="00CF4139" w:rsidRPr="009F6BBC" w:rsidRDefault="00DA427E" w:rsidP="00252698">
      <w:pPr>
        <w:pStyle w:val="1Headline-MediaInfo"/>
      </w:pPr>
      <w:r w:rsidRPr="009F6BBC">
        <w:rPr>
          <w:i/>
        </w:rPr>
        <w:t>Great Performances</w:t>
      </w:r>
      <w:r w:rsidRPr="009F6BBC">
        <w:t xml:space="preserve"> </w:t>
      </w:r>
      <w:r w:rsidR="00CB038C" w:rsidRPr="009F6BBC">
        <w:t xml:space="preserve">Presents </w:t>
      </w:r>
      <w:r w:rsidR="00561ABF" w:rsidRPr="009F6BBC">
        <w:t>Vienna Phil</w:t>
      </w:r>
      <w:r w:rsidR="00DA3BAB" w:rsidRPr="009F6BBC">
        <w:t>harmonic Orchestra’s Summer Night Concert Friday</w:t>
      </w:r>
      <w:r w:rsidR="00AF5BA6" w:rsidRPr="009F6BBC">
        <w:t>, August 2</w:t>
      </w:r>
      <w:r w:rsidR="00DA3BAB" w:rsidRPr="009F6BBC">
        <w:t xml:space="preserve">5 </w:t>
      </w:r>
      <w:r w:rsidRPr="009F6BBC">
        <w:t>on PBS</w:t>
      </w:r>
      <w:r w:rsidR="00D824C1" w:rsidRPr="009F6BBC">
        <w:t xml:space="preserve"> </w:t>
      </w:r>
    </w:p>
    <w:p w14:paraId="45DC3DE1" w14:textId="39E37AF0" w:rsidR="00C519A0" w:rsidRPr="009F6BBC" w:rsidRDefault="00561ABF" w:rsidP="00D61BF4">
      <w:pPr>
        <w:pStyle w:val="2Subhead-MediaInfo"/>
        <w:rPr>
          <w:color w:val="000000" w:themeColor="text1"/>
        </w:rPr>
      </w:pPr>
      <w:r w:rsidRPr="009F6BBC">
        <w:rPr>
          <w:color w:val="000000" w:themeColor="text1"/>
        </w:rPr>
        <w:t>Conducted for the first time by Met</w:t>
      </w:r>
      <w:r w:rsidR="001225E1">
        <w:rPr>
          <w:color w:val="000000" w:themeColor="text1"/>
        </w:rPr>
        <w:t>rop</w:t>
      </w:r>
      <w:r w:rsidR="00D3678D">
        <w:rPr>
          <w:color w:val="000000" w:themeColor="text1"/>
        </w:rPr>
        <w:t>olitan Opera</w:t>
      </w:r>
      <w:r w:rsidRPr="009F6BBC">
        <w:rPr>
          <w:color w:val="000000" w:themeColor="text1"/>
        </w:rPr>
        <w:t xml:space="preserve"> Music Director Yannick </w:t>
      </w:r>
      <w:proofErr w:type="spellStart"/>
      <w:r w:rsidRPr="009F6BBC">
        <w:rPr>
          <w:color w:val="000000" w:themeColor="text1"/>
        </w:rPr>
        <w:t>Nézet-Séguin</w:t>
      </w:r>
      <w:proofErr w:type="spellEnd"/>
    </w:p>
    <w:p w14:paraId="1078AA99" w14:textId="00355E57" w:rsidR="00B778E1" w:rsidRPr="00E04052" w:rsidRDefault="00B778E1" w:rsidP="009338E3">
      <w:pPr>
        <w:pStyle w:val="3Bodytext-MediaInfo"/>
        <w:rPr>
          <w:color w:val="FF0000"/>
        </w:rPr>
      </w:pPr>
    </w:p>
    <w:p w14:paraId="28424E57" w14:textId="46458BC7" w:rsidR="001E2BAE" w:rsidRPr="006941E2" w:rsidRDefault="00511B49" w:rsidP="00AF5BA6">
      <w:pPr>
        <w:pStyle w:val="3Bodytext-MediaInfo"/>
        <w:rPr>
          <w:b/>
          <w:bCs/>
        </w:rPr>
      </w:pPr>
      <w:r w:rsidRPr="006941E2">
        <w:rPr>
          <w:b/>
          <w:bCs/>
        </w:rPr>
        <w:t>Synopsis:</w:t>
      </w:r>
    </w:p>
    <w:p w14:paraId="4B04B589" w14:textId="3663BE17" w:rsidR="00E04052" w:rsidRPr="00EB3CD4" w:rsidRDefault="00F876F4" w:rsidP="00AF5BA6">
      <w:pPr>
        <w:pStyle w:val="3Bodytext-MediaInfo"/>
      </w:pPr>
      <w:r>
        <w:t>A beloved summer tradition,</w:t>
      </w:r>
      <w:r w:rsidR="00EF1BED">
        <w:t xml:space="preserve"> </w:t>
      </w:r>
      <w:r w:rsidR="00EF1BED" w:rsidRPr="1E0FF297">
        <w:rPr>
          <w:b/>
          <w:bCs/>
          <w:i/>
          <w:iCs/>
        </w:rPr>
        <w:t xml:space="preserve">Great Performances </w:t>
      </w:r>
      <w:r w:rsidR="00EF1BED">
        <w:t>presents</w:t>
      </w:r>
      <w:r>
        <w:t xml:space="preserve"> the Vienna Philharmonic Orchestra</w:t>
      </w:r>
      <w:r w:rsidR="00EF1BED">
        <w:t xml:space="preserve">’s summer night concert from Vienna’s </w:t>
      </w:r>
      <w:proofErr w:type="spellStart"/>
      <w:r w:rsidR="00EF1BED">
        <w:t>Schönbrunn</w:t>
      </w:r>
      <w:proofErr w:type="spellEnd"/>
      <w:r w:rsidR="00EF1BED">
        <w:t xml:space="preserve"> Palace Gardens. </w:t>
      </w:r>
      <w:r w:rsidR="00944CAC">
        <w:t xml:space="preserve">Focusing on musical works from </w:t>
      </w:r>
      <w:r w:rsidR="00E04052">
        <w:t>French Romanticism to Impressionism</w:t>
      </w:r>
      <w:r w:rsidR="00944CAC">
        <w:t xml:space="preserve">, the orchestra is led for the first time by </w:t>
      </w:r>
      <w:r w:rsidR="005763EA">
        <w:t xml:space="preserve">Metropolitan Opera music director </w:t>
      </w:r>
      <w:r w:rsidR="00057F83" w:rsidRPr="1E0FF297">
        <w:rPr>
          <w:b/>
          <w:bCs/>
        </w:rPr>
        <w:t xml:space="preserve">Yannick </w:t>
      </w:r>
      <w:proofErr w:type="spellStart"/>
      <w:r w:rsidR="00057F83" w:rsidRPr="1E0FF297">
        <w:rPr>
          <w:b/>
          <w:bCs/>
        </w:rPr>
        <w:t>Nézet-Séguin</w:t>
      </w:r>
      <w:proofErr w:type="spellEnd"/>
      <w:r w:rsidR="00C36DAE" w:rsidRPr="1E0FF297">
        <w:rPr>
          <w:b/>
          <w:bCs/>
        </w:rPr>
        <w:t>,</w:t>
      </w:r>
      <w:r w:rsidR="00057F83" w:rsidRPr="1E0FF297">
        <w:rPr>
          <w:b/>
          <w:bCs/>
        </w:rPr>
        <w:t xml:space="preserve"> </w:t>
      </w:r>
      <w:r w:rsidR="00057F83">
        <w:t xml:space="preserve">and </w:t>
      </w:r>
      <w:r w:rsidR="003F6E7F">
        <w:t>features</w:t>
      </w:r>
      <w:r w:rsidR="00057F83">
        <w:t xml:space="preserve"> </w:t>
      </w:r>
      <w:proofErr w:type="spellStart"/>
      <w:r w:rsidR="003F6E7F" w:rsidRPr="1E0FF297">
        <w:rPr>
          <w:b/>
          <w:bCs/>
        </w:rPr>
        <w:t>Elīna</w:t>
      </w:r>
      <w:proofErr w:type="spellEnd"/>
      <w:r w:rsidR="003F6E7F" w:rsidRPr="1E0FF297">
        <w:rPr>
          <w:b/>
          <w:bCs/>
        </w:rPr>
        <w:t xml:space="preserve"> </w:t>
      </w:r>
      <w:proofErr w:type="spellStart"/>
      <w:r w:rsidR="003F6E7F" w:rsidRPr="1E0FF297">
        <w:rPr>
          <w:b/>
          <w:bCs/>
        </w:rPr>
        <w:t>Garanča</w:t>
      </w:r>
      <w:proofErr w:type="spellEnd"/>
      <w:r w:rsidR="003F6E7F" w:rsidRPr="1E0FF297">
        <w:rPr>
          <w:b/>
          <w:bCs/>
        </w:rPr>
        <w:t xml:space="preserve"> </w:t>
      </w:r>
      <w:r w:rsidR="003F6E7F">
        <w:t xml:space="preserve">as </w:t>
      </w:r>
      <w:r w:rsidR="0096412B">
        <w:t xml:space="preserve">a </w:t>
      </w:r>
      <w:r w:rsidR="003F6E7F">
        <w:t xml:space="preserve">soloist performing three arias </w:t>
      </w:r>
      <w:r w:rsidR="00250406">
        <w:t xml:space="preserve">from “Carmen,” “Sapho” and “Samson et Dalila.” Also performed for the first time is </w:t>
      </w:r>
      <w:r w:rsidR="00B52620">
        <w:t xml:space="preserve">a </w:t>
      </w:r>
      <w:r w:rsidR="00E04052">
        <w:t xml:space="preserve">composition by </w:t>
      </w:r>
      <w:r w:rsidR="00E04052" w:rsidRPr="1E0FF297">
        <w:rPr>
          <w:b/>
          <w:bCs/>
        </w:rPr>
        <w:t>Lili Boulanger</w:t>
      </w:r>
      <w:r w:rsidR="00B52620">
        <w:t xml:space="preserve">, </w:t>
      </w:r>
      <w:r w:rsidR="00E04052">
        <w:t>the first female winner of the prestigious Prix de Rome</w:t>
      </w:r>
      <w:r w:rsidR="00960BCD">
        <w:t xml:space="preserve"> for her work</w:t>
      </w:r>
      <w:r w:rsidR="00E04052">
        <w:t xml:space="preserve"> in 1913. </w:t>
      </w:r>
      <w:r w:rsidR="00EB3CD4" w:rsidRPr="1E0FF297">
        <w:rPr>
          <w:b/>
          <w:bCs/>
          <w:i/>
          <w:iCs/>
        </w:rPr>
        <w:t xml:space="preserve">Great Performances: Vienna Philharmonic Summer Night Concert 2023 </w:t>
      </w:r>
      <w:r w:rsidR="00EB3CD4">
        <w:t xml:space="preserve">premieres </w:t>
      </w:r>
      <w:r w:rsidR="00EB3CD4" w:rsidRPr="1E0FF297">
        <w:rPr>
          <w:u w:val="single"/>
        </w:rPr>
        <w:t>Friday, August 25 at 9 p.m. ET on PBS</w:t>
      </w:r>
      <w:r w:rsidR="00EB3CD4">
        <w:t xml:space="preserve"> (</w:t>
      </w:r>
      <w:hyperlink r:id="rId13">
        <w:r w:rsidR="00EB3CD4" w:rsidRPr="1E0FF297">
          <w:rPr>
            <w:rStyle w:val="Hyperlink"/>
          </w:rPr>
          <w:t>check local listings</w:t>
        </w:r>
      </w:hyperlink>
      <w:r w:rsidR="00EB3CD4">
        <w:t>), </w:t>
      </w:r>
      <w:hyperlink r:id="rId14">
        <w:r w:rsidR="00EB3CD4" w:rsidRPr="1E0FF297">
          <w:rPr>
            <w:rStyle w:val="Hyperlink"/>
          </w:rPr>
          <w:t>pbs.org/</w:t>
        </w:r>
        <w:proofErr w:type="spellStart"/>
        <w:r w:rsidR="00EB3CD4" w:rsidRPr="1E0FF297">
          <w:rPr>
            <w:rStyle w:val="Hyperlink"/>
          </w:rPr>
          <w:t>gperf</w:t>
        </w:r>
        <w:proofErr w:type="spellEnd"/>
      </w:hyperlink>
      <w:r w:rsidR="00EB3CD4">
        <w:t> and the </w:t>
      </w:r>
      <w:hyperlink r:id="rId15">
        <w:r w:rsidR="00EB3CD4" w:rsidRPr="1E0FF297">
          <w:rPr>
            <w:rStyle w:val="Hyperlink"/>
          </w:rPr>
          <w:t>PBS app.</w:t>
        </w:r>
      </w:hyperlink>
    </w:p>
    <w:p w14:paraId="7A128CF4" w14:textId="77777777" w:rsidR="0029015F" w:rsidRDefault="0029015F" w:rsidP="00AF5BA6">
      <w:pPr>
        <w:pStyle w:val="3Bodytext-MediaInfo"/>
      </w:pPr>
    </w:p>
    <w:p w14:paraId="2212C673" w14:textId="0D0E38EA" w:rsidR="0029015F" w:rsidRPr="00121C6E" w:rsidRDefault="0029015F" w:rsidP="00AF5BA6">
      <w:pPr>
        <w:pStyle w:val="3Bodytext-MediaInfo"/>
        <w:rPr>
          <w:b/>
          <w:bCs/>
          <w:color w:val="000000" w:themeColor="text1"/>
        </w:rPr>
      </w:pPr>
      <w:r w:rsidRPr="00121C6E">
        <w:rPr>
          <w:b/>
          <w:bCs/>
          <w:color w:val="000000" w:themeColor="text1"/>
        </w:rPr>
        <w:t>Talent:</w:t>
      </w:r>
    </w:p>
    <w:p w14:paraId="72409BD3" w14:textId="1E80E477" w:rsidR="003425CC" w:rsidRPr="00121C6E" w:rsidRDefault="00121C6E" w:rsidP="00A755C3">
      <w:pPr>
        <w:pStyle w:val="3Bodytext-MediaInfo"/>
        <w:numPr>
          <w:ilvl w:val="0"/>
          <w:numId w:val="2"/>
        </w:numPr>
        <w:rPr>
          <w:color w:val="000000" w:themeColor="text1"/>
        </w:rPr>
      </w:pPr>
      <w:r w:rsidRPr="00121C6E">
        <w:rPr>
          <w:color w:val="000000" w:themeColor="text1"/>
        </w:rPr>
        <w:t xml:space="preserve">Yannick </w:t>
      </w:r>
      <w:proofErr w:type="spellStart"/>
      <w:r w:rsidRPr="00121C6E">
        <w:rPr>
          <w:color w:val="000000" w:themeColor="text1"/>
        </w:rPr>
        <w:t>Nézet-Séguin</w:t>
      </w:r>
      <w:proofErr w:type="spellEnd"/>
      <w:r w:rsidRPr="00121C6E">
        <w:rPr>
          <w:color w:val="000000" w:themeColor="text1"/>
        </w:rPr>
        <w:t xml:space="preserve"> </w:t>
      </w:r>
      <w:r w:rsidR="003425CC" w:rsidRPr="00121C6E">
        <w:rPr>
          <w:color w:val="000000" w:themeColor="text1"/>
        </w:rPr>
        <w:t>– Conductor</w:t>
      </w:r>
    </w:p>
    <w:p w14:paraId="5337F97C" w14:textId="24536B24" w:rsidR="00121C6E" w:rsidRDefault="00121C6E" w:rsidP="00A755C3">
      <w:pPr>
        <w:pStyle w:val="3Bodytext-MediaInfo"/>
        <w:numPr>
          <w:ilvl w:val="0"/>
          <w:numId w:val="2"/>
        </w:numPr>
        <w:rPr>
          <w:color w:val="000000" w:themeColor="text1"/>
        </w:rPr>
      </w:pPr>
      <w:proofErr w:type="spellStart"/>
      <w:r w:rsidRPr="00121C6E">
        <w:rPr>
          <w:color w:val="000000" w:themeColor="text1"/>
        </w:rPr>
        <w:t>Elīna</w:t>
      </w:r>
      <w:proofErr w:type="spellEnd"/>
      <w:r w:rsidRPr="00121C6E">
        <w:rPr>
          <w:color w:val="000000" w:themeColor="text1"/>
        </w:rPr>
        <w:t xml:space="preserve"> </w:t>
      </w:r>
      <w:proofErr w:type="spellStart"/>
      <w:r w:rsidRPr="00121C6E">
        <w:rPr>
          <w:color w:val="000000" w:themeColor="text1"/>
        </w:rPr>
        <w:t>Garanča</w:t>
      </w:r>
      <w:proofErr w:type="spellEnd"/>
      <w:r w:rsidRPr="00121C6E">
        <w:rPr>
          <w:color w:val="000000" w:themeColor="text1"/>
        </w:rPr>
        <w:t xml:space="preserve"> – Mezzo-Soprano Soloist</w:t>
      </w:r>
    </w:p>
    <w:p w14:paraId="409AAFB7" w14:textId="6C499E15" w:rsidR="00EB3CD4" w:rsidRPr="00121C6E" w:rsidRDefault="00EB3CD4" w:rsidP="00A755C3">
      <w:pPr>
        <w:pStyle w:val="3Bodytext-MediaInfo"/>
        <w:numPr>
          <w:ilvl w:val="0"/>
          <w:numId w:val="2"/>
        </w:numPr>
        <w:rPr>
          <w:color w:val="000000" w:themeColor="text1"/>
        </w:rPr>
      </w:pPr>
      <w:r>
        <w:rPr>
          <w:color w:val="000000" w:themeColor="text1"/>
        </w:rPr>
        <w:t>Vienna Philharmonic Orchestra</w:t>
      </w:r>
    </w:p>
    <w:p w14:paraId="46BEDE1A" w14:textId="77777777" w:rsidR="004F7284" w:rsidRPr="00AE7888" w:rsidRDefault="004F7284" w:rsidP="004F7284">
      <w:pPr>
        <w:pStyle w:val="3Bodytext-MediaInfo"/>
        <w:rPr>
          <w:b/>
          <w:bCs/>
        </w:rPr>
      </w:pPr>
    </w:p>
    <w:p w14:paraId="5AB2E0D7" w14:textId="221C180C" w:rsidR="00FD0BB4" w:rsidRDefault="00FD0BB4" w:rsidP="004F7284">
      <w:pPr>
        <w:pStyle w:val="3Bodytext-MediaInfo"/>
        <w:rPr>
          <w:b/>
          <w:bCs/>
        </w:rPr>
      </w:pPr>
      <w:r>
        <w:rPr>
          <w:b/>
          <w:bCs/>
        </w:rPr>
        <w:t>Musical program:</w:t>
      </w:r>
    </w:p>
    <w:p w14:paraId="08C9281A" w14:textId="3A4811C9" w:rsidR="00FD0BB4" w:rsidRPr="00BF2E32" w:rsidRDefault="00BF2E32" w:rsidP="00FD0BB4">
      <w:pPr>
        <w:pStyle w:val="3Bodytext-MediaInfo"/>
        <w:numPr>
          <w:ilvl w:val="0"/>
          <w:numId w:val="2"/>
        </w:numPr>
        <w:rPr>
          <w:b/>
          <w:bCs/>
        </w:rPr>
      </w:pPr>
      <w:r>
        <w:t>Suite No. 1 from “Carmen” – Georges Bizet</w:t>
      </w:r>
    </w:p>
    <w:p w14:paraId="02432902" w14:textId="69353A6F" w:rsidR="00BF2E32" w:rsidRPr="00707A02" w:rsidRDefault="00707A02" w:rsidP="00FD0BB4">
      <w:pPr>
        <w:pStyle w:val="3Bodytext-MediaInfo"/>
        <w:numPr>
          <w:ilvl w:val="0"/>
          <w:numId w:val="2"/>
        </w:numPr>
        <w:rPr>
          <w:b/>
          <w:bCs/>
        </w:rPr>
      </w:pPr>
      <w:r>
        <w:t>“Habanera” from “Carmen” – Georges Bizet</w:t>
      </w:r>
    </w:p>
    <w:p w14:paraId="05D5A481" w14:textId="627DE9FE" w:rsidR="00707A02" w:rsidRPr="001225E1" w:rsidRDefault="00B55D6A" w:rsidP="00FD0BB4">
      <w:pPr>
        <w:pStyle w:val="3Bodytext-MediaInfo"/>
        <w:numPr>
          <w:ilvl w:val="0"/>
          <w:numId w:val="2"/>
        </w:numPr>
        <w:rPr>
          <w:lang w:val="fr-FR"/>
        </w:rPr>
      </w:pPr>
      <w:r w:rsidRPr="001225E1">
        <w:rPr>
          <w:lang w:val="fr-FR"/>
        </w:rPr>
        <w:lastRenderedPageBreak/>
        <w:t>“D‘un matin de printemps” – Lili Boulanger</w:t>
      </w:r>
    </w:p>
    <w:p w14:paraId="2DF068E7" w14:textId="38227AD1" w:rsidR="00B55D6A" w:rsidRPr="00D41112" w:rsidRDefault="00D41112" w:rsidP="00FD0BB4">
      <w:pPr>
        <w:pStyle w:val="3Bodytext-MediaInfo"/>
        <w:numPr>
          <w:ilvl w:val="0"/>
          <w:numId w:val="2"/>
        </w:numPr>
      </w:pPr>
      <w:r w:rsidRPr="00D41112">
        <w:t xml:space="preserve">“Le </w:t>
      </w:r>
      <w:proofErr w:type="spellStart"/>
      <w:r w:rsidRPr="00D41112">
        <w:t>Corsaire</w:t>
      </w:r>
      <w:proofErr w:type="spellEnd"/>
      <w:r w:rsidRPr="00D41112">
        <w:t>” Overture – Hector Berlioz</w:t>
      </w:r>
    </w:p>
    <w:p w14:paraId="1500C249" w14:textId="1208CFEE" w:rsidR="00D41112" w:rsidRDefault="00E2248F" w:rsidP="00FD0BB4">
      <w:pPr>
        <w:pStyle w:val="3Bodytext-MediaInfo"/>
        <w:numPr>
          <w:ilvl w:val="0"/>
          <w:numId w:val="2"/>
        </w:numPr>
      </w:pPr>
      <w:r w:rsidRPr="00E2248F">
        <w:t>"O ma lyre immortelle"</w:t>
      </w:r>
      <w:r w:rsidR="00FF55D2">
        <w:t xml:space="preserve"> </w:t>
      </w:r>
      <w:r w:rsidR="00A82060">
        <w:t xml:space="preserve">aria </w:t>
      </w:r>
      <w:r w:rsidR="00FF55D2">
        <w:t>from “Sapho” – Charles Gounod</w:t>
      </w:r>
    </w:p>
    <w:p w14:paraId="17FD336B" w14:textId="335D8D97" w:rsidR="00FF55D2" w:rsidRPr="001225E1" w:rsidRDefault="00D87F4C" w:rsidP="00FD0BB4">
      <w:pPr>
        <w:pStyle w:val="3Bodytext-MediaInfo"/>
        <w:numPr>
          <w:ilvl w:val="0"/>
          <w:numId w:val="2"/>
        </w:numPr>
        <w:rPr>
          <w:lang w:val="fr-FR"/>
        </w:rPr>
      </w:pPr>
      <w:r w:rsidRPr="001225E1">
        <w:rPr>
          <w:lang w:val="fr-FR"/>
        </w:rPr>
        <w:t xml:space="preserve">“Daphnis et Chloé” Suite No. 2 </w:t>
      </w:r>
      <w:r w:rsidR="00AE2732" w:rsidRPr="001225E1">
        <w:rPr>
          <w:lang w:val="fr-FR"/>
        </w:rPr>
        <w:t>– Maurice Ravel</w:t>
      </w:r>
    </w:p>
    <w:p w14:paraId="50AB6841" w14:textId="41F20850" w:rsidR="00AE2732" w:rsidRPr="001225E1" w:rsidRDefault="00A82060" w:rsidP="00FD0BB4">
      <w:pPr>
        <w:pStyle w:val="3Bodytext-MediaInfo"/>
        <w:numPr>
          <w:ilvl w:val="0"/>
          <w:numId w:val="2"/>
        </w:numPr>
        <w:rPr>
          <w:lang w:val="fr-FR"/>
        </w:rPr>
      </w:pPr>
      <w:r w:rsidRPr="001225E1">
        <w:rPr>
          <w:lang w:val="fr-FR"/>
        </w:rPr>
        <w:t xml:space="preserve">“Mon cœur s’ouvre à ta voix” aria </w:t>
      </w:r>
      <w:proofErr w:type="spellStart"/>
      <w:r w:rsidRPr="001225E1">
        <w:rPr>
          <w:lang w:val="fr-FR"/>
        </w:rPr>
        <w:t>from</w:t>
      </w:r>
      <w:proofErr w:type="spellEnd"/>
      <w:r w:rsidRPr="001225E1">
        <w:rPr>
          <w:lang w:val="fr-FR"/>
        </w:rPr>
        <w:t xml:space="preserve"> “Samson et Dalila” - </w:t>
      </w:r>
      <w:r w:rsidR="00321FFD" w:rsidRPr="001225E1">
        <w:rPr>
          <w:lang w:val="fr-FR"/>
        </w:rPr>
        <w:t>Camille Saint-Saëns</w:t>
      </w:r>
    </w:p>
    <w:p w14:paraId="12E94A15" w14:textId="2147769E" w:rsidR="00321FFD" w:rsidRDefault="00321FFD" w:rsidP="00FD0BB4">
      <w:pPr>
        <w:pStyle w:val="3Bodytext-MediaInfo"/>
        <w:numPr>
          <w:ilvl w:val="0"/>
          <w:numId w:val="2"/>
        </w:numPr>
      </w:pPr>
      <w:r>
        <w:t>“</w:t>
      </w:r>
      <w:r w:rsidRPr="00321FFD">
        <w:t>Boléro</w:t>
      </w:r>
      <w:r>
        <w:t>” – Maurice Ravel</w:t>
      </w:r>
    </w:p>
    <w:p w14:paraId="4BA81FFE" w14:textId="7CEC963C" w:rsidR="00321FFD" w:rsidRPr="00D41112" w:rsidRDefault="00F70C1A" w:rsidP="00FD0BB4">
      <w:pPr>
        <w:pStyle w:val="3Bodytext-MediaInfo"/>
        <w:numPr>
          <w:ilvl w:val="0"/>
          <w:numId w:val="2"/>
        </w:numPr>
      </w:pPr>
      <w:r>
        <w:t xml:space="preserve">“Viennese </w:t>
      </w:r>
      <w:r w:rsidR="4B4C6D27">
        <w:t>Spirit</w:t>
      </w:r>
      <w:r>
        <w:t xml:space="preserve">” Waltz – Johann Strauss Jr. </w:t>
      </w:r>
    </w:p>
    <w:p w14:paraId="1304EA1A" w14:textId="77777777" w:rsidR="00FD0BB4" w:rsidRDefault="00FD0BB4" w:rsidP="00FD0BB4">
      <w:pPr>
        <w:pStyle w:val="3Bodytext-MediaInfo"/>
        <w:rPr>
          <w:b/>
          <w:bCs/>
        </w:rPr>
      </w:pPr>
    </w:p>
    <w:p w14:paraId="0432743B" w14:textId="4B42BF54" w:rsidR="004F7284" w:rsidRPr="00AE7888" w:rsidRDefault="0029015F" w:rsidP="004F7284">
      <w:pPr>
        <w:pStyle w:val="3Bodytext-MediaInfo"/>
        <w:rPr>
          <w:b/>
          <w:bCs/>
        </w:rPr>
      </w:pPr>
      <w:r w:rsidRPr="00AE7888">
        <w:rPr>
          <w:b/>
          <w:bCs/>
        </w:rPr>
        <w:t xml:space="preserve">Noteworthy </w:t>
      </w:r>
      <w:r w:rsidR="004F7284" w:rsidRPr="00AE7888">
        <w:rPr>
          <w:b/>
          <w:bCs/>
        </w:rPr>
        <w:t>Facts:</w:t>
      </w:r>
    </w:p>
    <w:p w14:paraId="2383A8C1" w14:textId="7662FBAC" w:rsidR="00A810B4" w:rsidRDefault="00A810B4" w:rsidP="004F7284">
      <w:pPr>
        <w:pStyle w:val="3Bodytext-MediaInfo"/>
        <w:numPr>
          <w:ilvl w:val="0"/>
          <w:numId w:val="1"/>
        </w:numPr>
      </w:pPr>
      <w:r>
        <w:t xml:space="preserve">This is the first time Metropolitan Opera music conductor </w:t>
      </w:r>
      <w:r w:rsidRPr="00A810B4">
        <w:t xml:space="preserve">Yannick </w:t>
      </w:r>
      <w:proofErr w:type="spellStart"/>
      <w:r w:rsidRPr="00A810B4">
        <w:t>Nézet-Séguin</w:t>
      </w:r>
      <w:proofErr w:type="spellEnd"/>
      <w:r w:rsidR="00852CE0">
        <w:t xml:space="preserve"> is conducting the Vienna Philharmonic Orchestra’s summer concert.</w:t>
      </w:r>
    </w:p>
    <w:p w14:paraId="10EB032E" w14:textId="3DD44FE3" w:rsidR="00960BCD" w:rsidRDefault="00960BCD" w:rsidP="006A72AE">
      <w:pPr>
        <w:pStyle w:val="3Bodytext-MediaInfo"/>
        <w:numPr>
          <w:ilvl w:val="0"/>
          <w:numId w:val="1"/>
        </w:numPr>
      </w:pPr>
      <w:r>
        <w:t>The</w:t>
      </w:r>
      <w:r w:rsidR="008E0F80">
        <w:t xml:space="preserve"> performance of “</w:t>
      </w:r>
      <w:proofErr w:type="gramStart"/>
      <w:r w:rsidR="008E0F80">
        <w:t>D‘</w:t>
      </w:r>
      <w:proofErr w:type="gramEnd"/>
      <w:r w:rsidR="008E0F80">
        <w:t xml:space="preserve">un matin de </w:t>
      </w:r>
      <w:proofErr w:type="spellStart"/>
      <w:r w:rsidR="008E0F80">
        <w:t>printemps</w:t>
      </w:r>
      <w:proofErr w:type="spellEnd"/>
      <w:r w:rsidR="008E0F80">
        <w:t xml:space="preserve">” is dedicated to </w:t>
      </w:r>
      <w:r w:rsidR="00884E57">
        <w:t xml:space="preserve">the </w:t>
      </w:r>
      <w:r>
        <w:t>Universal Declaration of Human Rights, which was signed 75 years ago and strengthened 30 years ago</w:t>
      </w:r>
      <w:r w:rsidR="00884E57">
        <w:t xml:space="preserve"> </w:t>
      </w:r>
      <w:r>
        <w:t>at the Vienna World Conference on Human Rights</w:t>
      </w:r>
      <w:r w:rsidR="00884E57">
        <w:t>.</w:t>
      </w:r>
    </w:p>
    <w:p w14:paraId="54B7F96F" w14:textId="10F38DAF" w:rsidR="00852CE0" w:rsidRDefault="00852CE0" w:rsidP="00BF1C78">
      <w:pPr>
        <w:pStyle w:val="3Bodytext-MediaInfo"/>
        <w:numPr>
          <w:ilvl w:val="0"/>
          <w:numId w:val="1"/>
        </w:numPr>
      </w:pPr>
      <w:r>
        <w:t xml:space="preserve">The Vienna Philharmonic has performed the Summer Night Concert from the </w:t>
      </w:r>
      <w:proofErr w:type="spellStart"/>
      <w:r>
        <w:t>Schönbrunn</w:t>
      </w:r>
      <w:proofErr w:type="spellEnd"/>
      <w:r>
        <w:t xml:space="preserve"> Palace Gardens in Vienna since 2004.</w:t>
      </w:r>
    </w:p>
    <w:p w14:paraId="1B7E2281" w14:textId="77777777" w:rsidR="004F7284" w:rsidRDefault="004F7284" w:rsidP="00AF5BA6">
      <w:pPr>
        <w:pStyle w:val="3Bodytext-MediaInfo"/>
      </w:pPr>
    </w:p>
    <w:p w14:paraId="24E556DB" w14:textId="255501B4" w:rsidR="006941E2" w:rsidRPr="00AE7888" w:rsidRDefault="000428FC" w:rsidP="009338E3">
      <w:pPr>
        <w:pStyle w:val="3Bodytext-MediaInfo"/>
        <w:rPr>
          <w:b/>
          <w:bCs/>
        </w:rPr>
      </w:pPr>
      <w:r w:rsidRPr="00AE7888">
        <w:rPr>
          <w:b/>
          <w:bCs/>
        </w:rPr>
        <w:t>Series overview:</w:t>
      </w:r>
    </w:p>
    <w:p w14:paraId="347CA70A" w14:textId="2CC30BDE" w:rsidR="00985B2A" w:rsidRPr="00A00AA4" w:rsidRDefault="00EB137D" w:rsidP="00985B2A">
      <w:pPr>
        <w:pStyle w:val="3Bodytext-MediaInfo"/>
        <w:rPr>
          <w:bCs/>
          <w:iCs/>
        </w:rPr>
      </w:pPr>
      <w:r>
        <w:rPr>
          <w:bCs/>
          <w:iCs/>
        </w:rPr>
        <w:t>For more than</w:t>
      </w:r>
      <w:r w:rsidR="0006160D">
        <w:rPr>
          <w:bCs/>
          <w:iCs/>
        </w:rPr>
        <w:t xml:space="preserve"> 50 years on</w:t>
      </w:r>
      <w:r w:rsidR="00985B2A" w:rsidRPr="00374703">
        <w:rPr>
          <w:bCs/>
          <w:iCs/>
        </w:rPr>
        <w:t xml:space="preserve"> PBS, </w:t>
      </w:r>
      <w:r w:rsidR="00985B2A" w:rsidRPr="00374703">
        <w:rPr>
          <w:b/>
          <w:bCs/>
          <w:i/>
          <w:iCs/>
        </w:rPr>
        <w:t>Great Performances </w:t>
      </w:r>
      <w:r w:rsidR="00985B2A" w:rsidRPr="0037470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00985B2A" w:rsidRPr="00374703">
          <w:rPr>
            <w:rStyle w:val="Hyperlink"/>
            <w:b/>
            <w:bCs/>
            <w:i/>
            <w:iCs/>
          </w:rPr>
          <w:t>Great Performances</w:t>
        </w:r>
        <w:r w:rsidR="00985B2A" w:rsidRPr="00374703">
          <w:rPr>
            <w:rStyle w:val="Hyperlink"/>
            <w:bCs/>
            <w:iCs/>
          </w:rPr>
          <w:t> website</w:t>
        </w:r>
      </w:hyperlink>
      <w:r w:rsidR="00985B2A" w:rsidRPr="00374703">
        <w:rPr>
          <w:bCs/>
          <w:iCs/>
        </w:rPr>
        <w:t> hosts exclusive videos, interviews, photos, full episodes and more. The series is produced by The WNET Group. </w:t>
      </w:r>
      <w:r w:rsidR="00985B2A" w:rsidRPr="00374703">
        <w:rPr>
          <w:b/>
          <w:bCs/>
          <w:i/>
          <w:iCs/>
        </w:rPr>
        <w:t>Great Performances </w:t>
      </w:r>
      <w:r w:rsidR="00985B2A" w:rsidRPr="00374703">
        <w:rPr>
          <w:bCs/>
          <w:iCs/>
        </w:rPr>
        <w:t>is available for streaming concurrent with broadcast on </w:t>
      </w:r>
      <w:hyperlink r:id="rId17" w:history="1">
        <w:r w:rsidR="00985B2A" w:rsidRPr="00374703">
          <w:rPr>
            <w:rStyle w:val="Hyperlink"/>
            <w:bCs/>
            <w:iCs/>
          </w:rPr>
          <w:t>PBS.org</w:t>
        </w:r>
      </w:hyperlink>
      <w:r w:rsidR="00985B2A" w:rsidRPr="00374703">
        <w:rPr>
          <w:bCs/>
          <w:iCs/>
        </w:rPr>
        <w:t> and the </w:t>
      </w:r>
      <w:hyperlink r:id="rId18" w:history="1">
        <w:r w:rsidR="00985B2A" w:rsidRPr="00374703">
          <w:rPr>
            <w:rStyle w:val="Hyperlink"/>
            <w:bCs/>
            <w:iCs/>
          </w:rPr>
          <w:t>PBS App</w:t>
        </w:r>
      </w:hyperlink>
      <w:hyperlink r:id="rId19" w:history="1">
        <w:r w:rsidR="00985B2A" w:rsidRPr="00374703">
          <w:rPr>
            <w:rStyle w:val="Hyperlink"/>
            <w:bCs/>
            <w:iCs/>
          </w:rPr>
          <w:t>,</w:t>
        </w:r>
      </w:hyperlink>
      <w:r w:rsidR="00985B2A" w:rsidRPr="00374703">
        <w:rPr>
          <w:bCs/>
          <w:iCs/>
        </w:rPr>
        <w:t> available on iOS, Android, Roku streaming devices, Apple TV, Android TV, Amazon Fire TV, Samsung Smart TV, Chromecast and VIZIO.</w:t>
      </w:r>
    </w:p>
    <w:p w14:paraId="4644085D" w14:textId="77777777" w:rsidR="00985B2A" w:rsidRPr="00AE7888" w:rsidRDefault="00985B2A" w:rsidP="009338E3">
      <w:pPr>
        <w:pStyle w:val="3Bodytext-MediaInfo"/>
        <w:rPr>
          <w:b/>
          <w:bCs/>
        </w:rPr>
      </w:pPr>
    </w:p>
    <w:p w14:paraId="0A1759D7" w14:textId="21747376" w:rsidR="00F0000F" w:rsidRPr="005A37B7" w:rsidRDefault="00F0000F" w:rsidP="009338E3">
      <w:pPr>
        <w:pStyle w:val="3Bodytext-MediaInfo"/>
        <w:rPr>
          <w:b/>
          <w:bCs/>
        </w:rPr>
      </w:pPr>
      <w:r w:rsidRPr="1E0FF297">
        <w:rPr>
          <w:b/>
          <w:bCs/>
        </w:rPr>
        <w:t>Production credits:</w:t>
      </w:r>
    </w:p>
    <w:p w14:paraId="048E896B" w14:textId="4C74A38D" w:rsidR="00F0000F" w:rsidRPr="004549FE" w:rsidRDefault="6F850207" w:rsidP="1E0FF297">
      <w:pPr>
        <w:pStyle w:val="3Bodytext-MediaInfo"/>
        <w:rPr>
          <w:color w:val="000000" w:themeColor="text1"/>
        </w:rPr>
      </w:pPr>
      <w:r w:rsidRPr="3A403C2D">
        <w:rPr>
          <w:color w:val="000000" w:themeColor="text1"/>
        </w:rPr>
        <w:t xml:space="preserve">A production of Wiener </w:t>
      </w:r>
      <w:proofErr w:type="spellStart"/>
      <w:r w:rsidRPr="3A403C2D">
        <w:rPr>
          <w:color w:val="000000" w:themeColor="text1"/>
        </w:rPr>
        <w:t>Philharmoniker</w:t>
      </w:r>
      <w:proofErr w:type="spellEnd"/>
      <w:r w:rsidRPr="3A403C2D">
        <w:rPr>
          <w:color w:val="000000" w:themeColor="text1"/>
        </w:rPr>
        <w:t xml:space="preserve"> and ORF in association with The WNET Group, </w:t>
      </w:r>
      <w:r w:rsidR="48F5105E" w:rsidRPr="007E1784">
        <w:rPr>
          <w:b/>
          <w:bCs/>
          <w:i/>
          <w:iCs/>
          <w:color w:val="000000" w:themeColor="text1"/>
        </w:rPr>
        <w:t>Vienna Philharmonic Summer Night Concert 2023</w:t>
      </w:r>
      <w:r w:rsidR="48F5105E" w:rsidRPr="007E1784">
        <w:rPr>
          <w:color w:val="000000" w:themeColor="text1"/>
        </w:rPr>
        <w:t xml:space="preserve"> is</w:t>
      </w:r>
      <w:r w:rsidR="48F5105E" w:rsidRPr="3A403C2D">
        <w:rPr>
          <w:color w:val="000000" w:themeColor="text1"/>
        </w:rPr>
        <w:t xml:space="preserve"> </w:t>
      </w:r>
      <w:r w:rsidR="16B2867E" w:rsidRPr="3A403C2D">
        <w:rPr>
          <w:color w:val="000000" w:themeColor="text1"/>
        </w:rPr>
        <w:t xml:space="preserve">directed by Henning Kasten and </w:t>
      </w:r>
      <w:r w:rsidR="48F5105E" w:rsidRPr="3A403C2D">
        <w:rPr>
          <w:color w:val="000000" w:themeColor="text1"/>
        </w:rPr>
        <w:t xml:space="preserve">produced by Michael </w:t>
      </w:r>
      <w:proofErr w:type="spellStart"/>
      <w:r w:rsidR="48F5105E" w:rsidRPr="3A403C2D">
        <w:rPr>
          <w:color w:val="000000" w:themeColor="text1"/>
        </w:rPr>
        <w:t>Heinzl</w:t>
      </w:r>
      <w:proofErr w:type="spellEnd"/>
      <w:r w:rsidR="48F5105E" w:rsidRPr="3A403C2D">
        <w:rPr>
          <w:color w:val="000000" w:themeColor="text1"/>
        </w:rPr>
        <w:t xml:space="preserve"> and Martin </w:t>
      </w:r>
      <w:proofErr w:type="spellStart"/>
      <w:r w:rsidR="48F5105E" w:rsidRPr="3A403C2D">
        <w:rPr>
          <w:color w:val="000000" w:themeColor="text1"/>
        </w:rPr>
        <w:t>Schermann</w:t>
      </w:r>
      <w:proofErr w:type="spellEnd"/>
      <w:r w:rsidR="48F5105E" w:rsidRPr="3A403C2D">
        <w:rPr>
          <w:color w:val="000000" w:themeColor="text1"/>
        </w:rPr>
        <w:t xml:space="preserve">; Martin </w:t>
      </w:r>
      <w:proofErr w:type="spellStart"/>
      <w:r w:rsidR="48F5105E" w:rsidRPr="3A403C2D">
        <w:rPr>
          <w:color w:val="000000" w:themeColor="text1"/>
        </w:rPr>
        <w:t>Traxl</w:t>
      </w:r>
      <w:proofErr w:type="spellEnd"/>
      <w:r w:rsidR="48F5105E" w:rsidRPr="3A403C2D">
        <w:rPr>
          <w:color w:val="000000" w:themeColor="text1"/>
        </w:rPr>
        <w:t xml:space="preserve"> is production executive </w:t>
      </w:r>
      <w:r w:rsidR="7EFA2B52" w:rsidRPr="3A403C2D">
        <w:rPr>
          <w:color w:val="000000" w:themeColor="text1"/>
        </w:rPr>
        <w:t xml:space="preserve">and Karin </w:t>
      </w:r>
      <w:proofErr w:type="spellStart"/>
      <w:r w:rsidR="7EFA2B52" w:rsidRPr="3A403C2D">
        <w:rPr>
          <w:color w:val="000000" w:themeColor="text1"/>
        </w:rPr>
        <w:t>Veitl</w:t>
      </w:r>
      <w:proofErr w:type="spellEnd"/>
      <w:r w:rsidR="7EFA2B52" w:rsidRPr="3A403C2D">
        <w:rPr>
          <w:color w:val="000000" w:themeColor="text1"/>
        </w:rPr>
        <w:t xml:space="preserve"> is executive producer. </w:t>
      </w:r>
      <w:r w:rsidR="004549FE" w:rsidRPr="3A403C2D">
        <w:rPr>
          <w:color w:val="000000" w:themeColor="text1"/>
        </w:rPr>
        <w:t xml:space="preserve">For </w:t>
      </w:r>
      <w:r w:rsidR="004549FE" w:rsidRPr="3A403C2D">
        <w:rPr>
          <w:b/>
          <w:bCs/>
          <w:i/>
          <w:iCs/>
        </w:rPr>
        <w:t>Great Performances</w:t>
      </w:r>
      <w:r w:rsidR="004549FE" w:rsidRPr="3A403C2D">
        <w:rPr>
          <w:color w:val="000000" w:themeColor="text1"/>
        </w:rPr>
        <w:t xml:space="preserve">, </w:t>
      </w:r>
      <w:r w:rsidR="18C42092" w:rsidRPr="3A403C2D">
        <w:rPr>
          <w:color w:val="000000" w:themeColor="text1"/>
        </w:rPr>
        <w:t xml:space="preserve">John Walker is </w:t>
      </w:r>
      <w:proofErr w:type="gramStart"/>
      <w:r w:rsidR="18C42092" w:rsidRPr="3A403C2D">
        <w:rPr>
          <w:color w:val="000000" w:themeColor="text1"/>
        </w:rPr>
        <w:t>writer</w:t>
      </w:r>
      <w:proofErr w:type="gramEnd"/>
      <w:r w:rsidR="18C42092" w:rsidRPr="3A403C2D">
        <w:rPr>
          <w:color w:val="000000" w:themeColor="text1"/>
        </w:rPr>
        <w:t xml:space="preserve">, Bill Kabel is producer, </w:t>
      </w:r>
      <w:r w:rsidR="004549FE" w:rsidRPr="3A403C2D">
        <w:rPr>
          <w:color w:val="000000" w:themeColor="text1"/>
        </w:rPr>
        <w:t xml:space="preserve">Bill O’Donnell is series producer and David Horn is executive producer.  </w:t>
      </w:r>
    </w:p>
    <w:p w14:paraId="09F540F2" w14:textId="77777777" w:rsidR="004549FE" w:rsidRPr="0006160D" w:rsidRDefault="004549FE" w:rsidP="009338E3">
      <w:pPr>
        <w:pStyle w:val="3Bodytext-MediaInfo"/>
        <w:rPr>
          <w:b/>
          <w:bCs/>
          <w:highlight w:val="yellow"/>
        </w:rPr>
      </w:pPr>
    </w:p>
    <w:p w14:paraId="4E273FD9" w14:textId="265E2D23" w:rsidR="000428FC" w:rsidRDefault="000428FC" w:rsidP="009338E3">
      <w:pPr>
        <w:pStyle w:val="3Bodytext-MediaInfo"/>
        <w:rPr>
          <w:b/>
          <w:bCs/>
        </w:rPr>
      </w:pPr>
      <w:r w:rsidRPr="1E0FF297">
        <w:rPr>
          <w:b/>
          <w:bCs/>
        </w:rPr>
        <w:t>Funding:</w:t>
      </w:r>
    </w:p>
    <w:p w14:paraId="753857D5" w14:textId="6F3E73FC" w:rsidR="004549FE" w:rsidRPr="009D5FE1" w:rsidRDefault="004549FE" w:rsidP="009338E3">
      <w:pPr>
        <w:pStyle w:val="3Bodytext-MediaInfo"/>
        <w:rPr>
          <w:color w:val="000000" w:themeColor="text1"/>
        </w:rPr>
      </w:pPr>
      <w:r w:rsidRPr="3FA36FA2">
        <w:rPr>
          <w:color w:val="000000" w:themeColor="text1"/>
        </w:rPr>
        <w:t>Series funding for </w:t>
      </w:r>
      <w:r w:rsidRPr="3FA36FA2">
        <w:rPr>
          <w:b/>
          <w:bCs/>
          <w:i/>
          <w:iCs/>
          <w:color w:val="000000" w:themeColor="text1"/>
        </w:rPr>
        <w:t>Great Performances</w:t>
      </w:r>
      <w:r w:rsidRPr="3FA36FA2">
        <w:rPr>
          <w:color w:val="000000" w:themeColor="text1"/>
        </w:rPr>
        <w:t> is provided by</w:t>
      </w:r>
      <w:r w:rsidR="00C42E1E" w:rsidRPr="3FA36FA2">
        <w:rPr>
          <w:color w:val="000000" w:themeColor="text1"/>
        </w:rPr>
        <w:t xml:space="preserve"> </w:t>
      </w:r>
      <w:r w:rsidRPr="3FA36FA2">
        <w:rPr>
          <w:color w:val="000000" w:themeColor="text1"/>
        </w:rPr>
        <w:t xml:space="preserve">The Joseph &amp; Robert Cornell Memorial Foundation, the Anna-Maria and Stephen Kellen Foundation, the </w:t>
      </w:r>
      <w:proofErr w:type="spellStart"/>
      <w:r w:rsidRPr="3FA36FA2">
        <w:rPr>
          <w:color w:val="000000" w:themeColor="text1"/>
        </w:rPr>
        <w:t>LuEsther</w:t>
      </w:r>
      <w:proofErr w:type="spellEnd"/>
      <w:r w:rsidRPr="3FA36FA2">
        <w:rPr>
          <w:color w:val="000000" w:themeColor="text1"/>
        </w:rPr>
        <w:t xml:space="preserve"> T. Mertz Charitable Trust, </w:t>
      </w:r>
      <w:r w:rsidR="00721ED3" w:rsidRPr="3FA36FA2">
        <w:rPr>
          <w:color w:val="000000" w:themeColor="text1"/>
        </w:rPr>
        <w:t xml:space="preserve">the Thea </w:t>
      </w:r>
      <w:proofErr w:type="spellStart"/>
      <w:r w:rsidR="00721ED3" w:rsidRPr="3FA36FA2">
        <w:rPr>
          <w:color w:val="000000" w:themeColor="text1"/>
        </w:rPr>
        <w:t>Petschek</w:t>
      </w:r>
      <w:proofErr w:type="spellEnd"/>
      <w:r w:rsidR="00721ED3" w:rsidRPr="3FA36FA2">
        <w:rPr>
          <w:color w:val="000000" w:themeColor="text1"/>
        </w:rPr>
        <w:t xml:space="preserve"> </w:t>
      </w:r>
      <w:proofErr w:type="spellStart"/>
      <w:r w:rsidR="00721ED3" w:rsidRPr="3FA36FA2">
        <w:rPr>
          <w:color w:val="000000" w:themeColor="text1"/>
        </w:rPr>
        <w:t>Iervolino</w:t>
      </w:r>
      <w:proofErr w:type="spellEnd"/>
      <w:r w:rsidR="00721ED3" w:rsidRPr="3FA36FA2">
        <w:rPr>
          <w:color w:val="000000" w:themeColor="text1"/>
        </w:rPr>
        <w:t xml:space="preserve"> Foundation, </w:t>
      </w:r>
      <w:r w:rsidRPr="3FA36FA2">
        <w:rPr>
          <w:color w:val="000000" w:themeColor="text1"/>
        </w:rPr>
        <w:t xml:space="preserve">Jody and John </w:t>
      </w:r>
      <w:proofErr w:type="spellStart"/>
      <w:r w:rsidRPr="3FA36FA2">
        <w:rPr>
          <w:color w:val="000000" w:themeColor="text1"/>
        </w:rPr>
        <w:t>Arnhold</w:t>
      </w:r>
      <w:proofErr w:type="spellEnd"/>
      <w:r w:rsidRPr="3FA36FA2">
        <w:rPr>
          <w:color w:val="000000" w:themeColor="text1"/>
        </w:rPr>
        <w:t xml:space="preserve">, </w:t>
      </w:r>
      <w:r w:rsidR="005D33D4" w:rsidRPr="3FA36FA2">
        <w:rPr>
          <w:color w:val="000000" w:themeColor="text1"/>
        </w:rPr>
        <w:t xml:space="preserve">the </w:t>
      </w:r>
      <w:proofErr w:type="spellStart"/>
      <w:r w:rsidR="005D33D4" w:rsidRPr="3FA36FA2">
        <w:rPr>
          <w:color w:val="000000" w:themeColor="text1"/>
        </w:rPr>
        <w:t>Abra</w:t>
      </w:r>
      <w:proofErr w:type="spellEnd"/>
      <w:r w:rsidR="005D33D4" w:rsidRPr="3FA36FA2">
        <w:rPr>
          <w:color w:val="000000" w:themeColor="text1"/>
        </w:rPr>
        <w:t xml:space="preserve"> Prentice Foundation LLC, The Starr Foundation, The Philip and Janice Levin Foundation,</w:t>
      </w:r>
      <w:r w:rsidR="002E20DB" w:rsidRPr="3FA36FA2">
        <w:rPr>
          <w:color w:val="000000" w:themeColor="text1"/>
        </w:rPr>
        <w:t xml:space="preserve"> the Jack Lawrence Trust, Seton J. Melvin,</w:t>
      </w:r>
      <w:r w:rsidR="007460DC" w:rsidRPr="3FA36FA2">
        <w:rPr>
          <w:color w:val="000000" w:themeColor="text1"/>
        </w:rPr>
        <w:t xml:space="preserve"> Sue and Edgar </w:t>
      </w:r>
      <w:proofErr w:type="spellStart"/>
      <w:r w:rsidR="007460DC" w:rsidRPr="3FA36FA2">
        <w:rPr>
          <w:color w:val="000000" w:themeColor="text1"/>
        </w:rPr>
        <w:t>Wachenheim</w:t>
      </w:r>
      <w:proofErr w:type="spellEnd"/>
      <w:r w:rsidR="007460DC" w:rsidRPr="3FA36FA2">
        <w:rPr>
          <w:color w:val="000000" w:themeColor="text1"/>
        </w:rPr>
        <w:t xml:space="preserve"> III, Leni and Peter May, the Estate of Worthington Mayo-Smith, James S. Marcus</w:t>
      </w:r>
      <w:r w:rsidR="005A37B7" w:rsidRPr="3FA36FA2">
        <w:rPr>
          <w:color w:val="000000" w:themeColor="text1"/>
        </w:rPr>
        <w:t xml:space="preserve">, Lorraine A. Egan and Richard T. Egan, </w:t>
      </w:r>
      <w:r w:rsidR="005A37B7" w:rsidRPr="3FA36FA2">
        <w:rPr>
          <w:color w:val="000000" w:themeColor="text1"/>
        </w:rPr>
        <w:lastRenderedPageBreak/>
        <w:t xml:space="preserve">and PBS. </w:t>
      </w:r>
      <w:r w:rsidR="314165BC" w:rsidRPr="3FA36FA2">
        <w:rPr>
          <w:color w:val="000000" w:themeColor="text1"/>
        </w:rPr>
        <w:t>Exclusive corporate support</w:t>
      </w:r>
      <w:r w:rsidR="1DF571C7" w:rsidRPr="3FA36FA2">
        <w:rPr>
          <w:color w:val="000000" w:themeColor="text1"/>
        </w:rPr>
        <w:t xml:space="preserve"> for</w:t>
      </w:r>
      <w:r w:rsidR="314165BC" w:rsidRPr="3FA36FA2">
        <w:rPr>
          <w:color w:val="000000" w:themeColor="text1"/>
        </w:rPr>
        <w:t xml:space="preserve"> </w:t>
      </w:r>
      <w:r w:rsidR="009D5FE1" w:rsidRPr="3FA36FA2">
        <w:rPr>
          <w:b/>
          <w:bCs/>
          <w:i/>
          <w:iCs/>
        </w:rPr>
        <w:t xml:space="preserve">Great Performances: Vienna Philharmonic Summer Night Concert 2023 </w:t>
      </w:r>
      <w:r w:rsidR="009D5FE1">
        <w:t xml:space="preserve">is </w:t>
      </w:r>
      <w:r w:rsidR="75C8AF2F">
        <w:t>provided</w:t>
      </w:r>
      <w:r w:rsidR="006467A2">
        <w:t xml:space="preserve"> by Rolex.</w:t>
      </w:r>
    </w:p>
    <w:p w14:paraId="66B487E8" w14:textId="77777777" w:rsidR="003E1812" w:rsidRPr="004549FE" w:rsidRDefault="003E1812" w:rsidP="009338E3">
      <w:pPr>
        <w:pStyle w:val="3Bodytext-MediaInfo"/>
      </w:pPr>
    </w:p>
    <w:p w14:paraId="5A5EDBA0" w14:textId="77777777" w:rsidR="00F0000F" w:rsidRDefault="00F0000F" w:rsidP="009338E3">
      <w:pPr>
        <w:pStyle w:val="3Bodytext-MediaInfo"/>
      </w:pPr>
    </w:p>
    <w:p w14:paraId="2BF52636" w14:textId="77777777" w:rsidR="00F0000F" w:rsidRPr="009472E6" w:rsidRDefault="00F0000F" w:rsidP="00F0000F">
      <w:pPr>
        <w:pStyle w:val="3Bodytext-MediaInfo"/>
        <w:rPr>
          <w:rStyle w:val="normaltextrun"/>
        </w:rPr>
      </w:pPr>
      <w:r w:rsidRPr="00A00AA4">
        <w:rPr>
          <w:b/>
        </w:rPr>
        <w:t>Websites: </w:t>
      </w:r>
      <w:hyperlink r:id="rId20" w:history="1">
        <w:r w:rsidRPr="00A00AA4">
          <w:rPr>
            <w:rStyle w:val="Hyperlink"/>
            <w:rFonts w:cs="Arial"/>
            <w:bCs/>
          </w:rPr>
          <w:t>http://pbs.org/gperf</w:t>
        </w:r>
      </w:hyperlink>
      <w:r w:rsidRPr="00A00AA4">
        <w:t>, </w:t>
      </w:r>
      <w:hyperlink r:id="rId21" w:history="1">
        <w:r w:rsidRPr="00A00AA4">
          <w:rPr>
            <w:rStyle w:val="Hyperlink"/>
            <w:rFonts w:cs="Arial"/>
            <w:bCs/>
          </w:rPr>
          <w:t>http://facebook.com/GreatPerformances</w:t>
        </w:r>
      </w:hyperlink>
      <w:r w:rsidRPr="009F79EA">
        <w:t>, </w:t>
      </w:r>
      <w:hyperlink r:id="rId22" w:history="1">
        <w:r w:rsidRPr="009F79EA">
          <w:rPr>
            <w:rStyle w:val="Hyperlink"/>
            <w:rFonts w:cs="Arial"/>
            <w:bCs/>
          </w:rPr>
          <w:t>@GPerfPBS</w:t>
        </w:r>
      </w:hyperlink>
      <w:r w:rsidRPr="009F79EA">
        <w:t>,</w:t>
      </w:r>
      <w:r>
        <w:t xml:space="preserve"> </w:t>
      </w:r>
      <w:hyperlink r:id="rId23" w:history="1">
        <w:r w:rsidRPr="009F79EA">
          <w:rPr>
            <w:rStyle w:val="Hyperlink"/>
            <w:rFonts w:cs="Arial"/>
            <w:bCs/>
          </w:rPr>
          <w:t>http://youtube.com/greatperformancespbs</w:t>
        </w:r>
      </w:hyperlink>
      <w:r>
        <w:t xml:space="preserve">, </w:t>
      </w:r>
      <w:hyperlink r:id="rId24" w:history="1">
        <w:r>
          <w:rPr>
            <w:rStyle w:val="Hyperlink"/>
          </w:rPr>
          <w:t>giphy.com/great</w:t>
        </w:r>
      </w:hyperlink>
      <w:hyperlink r:id="rId25" w:history="1">
        <w:r>
          <w:rPr>
            <w:rStyle w:val="Hyperlink"/>
          </w:rPr>
          <w:t>-</w:t>
        </w:r>
      </w:hyperlink>
      <w:hyperlink r:id="rId26" w:history="1">
        <w:r>
          <w:rPr>
            <w:rStyle w:val="Hyperlink"/>
          </w:rPr>
          <w:t>performances</w:t>
        </w:r>
      </w:hyperlink>
      <w:r w:rsidRPr="009F79EA">
        <w:t xml:space="preserve"> #</w:t>
      </w:r>
      <w:r>
        <w:t xml:space="preserve">GreatPerformancesPBS </w:t>
      </w:r>
    </w:p>
    <w:p w14:paraId="76C7AD05" w14:textId="77777777" w:rsidR="00F0000F" w:rsidRDefault="00F0000F" w:rsidP="00F0000F">
      <w:pPr>
        <w:pStyle w:val="3Bodytext-MediaInfo"/>
        <w:rPr>
          <w:bCs/>
          <w:iCs/>
          <w:lang w:val="en"/>
        </w:rPr>
      </w:pPr>
    </w:p>
    <w:p w14:paraId="65459CFD" w14:textId="77777777" w:rsidR="00F0000F" w:rsidRPr="002B335C" w:rsidRDefault="00F0000F" w:rsidP="00F0000F">
      <w:pPr>
        <w:pStyle w:val="3Bodytext-MediaInfo"/>
      </w:pPr>
      <w:r w:rsidRPr="002B335C">
        <w:rPr>
          <w:rStyle w:val="normaltextrun"/>
          <w:rFonts w:cs="Arial"/>
          <w:b/>
          <w:bCs/>
          <w:sz w:val="20"/>
          <w:szCs w:val="20"/>
          <w:lang w:val="en"/>
        </w:rPr>
        <w:t>About The WNET Group </w:t>
      </w:r>
      <w:r w:rsidRPr="002B335C">
        <w:rPr>
          <w:rStyle w:val="normaltextrun"/>
          <w:rFonts w:cs="Arial"/>
          <w:sz w:val="20"/>
          <w:szCs w:val="20"/>
        </w:rPr>
        <w:t> </w:t>
      </w:r>
      <w:r w:rsidRPr="002B335C">
        <w:rPr>
          <w:rStyle w:val="eop"/>
          <w:rFonts w:cs="Arial"/>
          <w:sz w:val="20"/>
          <w:szCs w:val="20"/>
        </w:rPr>
        <w:t> </w:t>
      </w:r>
    </w:p>
    <w:p w14:paraId="3AA47FA2" w14:textId="77777777" w:rsidR="00F0000F" w:rsidRPr="006A728F" w:rsidRDefault="00B2599B" w:rsidP="00F0000F">
      <w:pPr>
        <w:pStyle w:val="3Bodytext-MediaInfo"/>
        <w:spacing w:line="240" w:lineRule="auto"/>
        <w:rPr>
          <w:sz w:val="20"/>
          <w:szCs w:val="20"/>
        </w:rPr>
      </w:pPr>
      <w:hyperlink r:id="rId27" w:tgtFrame="_blank" w:history="1">
        <w:r w:rsidR="00F0000F" w:rsidRPr="006A728F">
          <w:rPr>
            <w:rStyle w:val="Hyperlink"/>
            <w:sz w:val="20"/>
            <w:szCs w:val="20"/>
          </w:rPr>
          <w:t>The WNET Group</w:t>
        </w:r>
      </w:hyperlink>
      <w:r w:rsidR="00F0000F" w:rsidRPr="006A728F">
        <w:rPr>
          <w:sz w:val="20"/>
          <w:szCs w:val="20"/>
        </w:rPr>
        <w:t xml:space="preserve"> creates inspiring media content and meaningful experiences for diverse audiences nationwide. It is the community-supported home of New York’s </w:t>
      </w:r>
      <w:hyperlink r:id="rId28" w:tgtFrame="_blank" w:history="1">
        <w:r w:rsidR="00F0000F" w:rsidRPr="006A728F">
          <w:rPr>
            <w:rStyle w:val="Hyperlink"/>
            <w:sz w:val="20"/>
            <w:szCs w:val="20"/>
          </w:rPr>
          <w:t>THIRTEEN</w:t>
        </w:r>
      </w:hyperlink>
      <w:r w:rsidR="00F0000F" w:rsidRPr="006A728F">
        <w:rPr>
          <w:sz w:val="20"/>
          <w:szCs w:val="20"/>
        </w:rPr>
        <w:t xml:space="preserve"> – America’s flagship PBS station – </w:t>
      </w:r>
      <w:hyperlink r:id="rId29" w:tgtFrame="_blank" w:history="1">
        <w:r w:rsidR="00F0000F" w:rsidRPr="006A728F">
          <w:rPr>
            <w:rStyle w:val="Hyperlink"/>
            <w:sz w:val="20"/>
            <w:szCs w:val="20"/>
          </w:rPr>
          <w:t>WLIW21</w:t>
        </w:r>
      </w:hyperlink>
      <w:r w:rsidR="00F0000F" w:rsidRPr="006A728F">
        <w:rPr>
          <w:sz w:val="20"/>
          <w:szCs w:val="20"/>
        </w:rPr>
        <w:t xml:space="preserve">, THIRTEEN </w:t>
      </w:r>
      <w:proofErr w:type="spellStart"/>
      <w:r w:rsidR="00F0000F" w:rsidRPr="006A728F">
        <w:rPr>
          <w:sz w:val="20"/>
          <w:szCs w:val="20"/>
        </w:rPr>
        <w:t>PBSKids</w:t>
      </w:r>
      <w:proofErr w:type="spellEnd"/>
      <w:r w:rsidR="00F0000F" w:rsidRPr="006A728F">
        <w:rPr>
          <w:sz w:val="20"/>
          <w:szCs w:val="20"/>
        </w:rPr>
        <w:t xml:space="preserve">, WLIW World and Create; </w:t>
      </w:r>
      <w:hyperlink r:id="rId30" w:tgtFrame="_blank" w:history="1">
        <w:r w:rsidR="00F0000F" w:rsidRPr="006A728F">
          <w:rPr>
            <w:rStyle w:val="Hyperlink"/>
            <w:sz w:val="20"/>
            <w:szCs w:val="20"/>
          </w:rPr>
          <w:t>NJ PBS</w:t>
        </w:r>
      </w:hyperlink>
      <w:r w:rsidR="00F0000F" w:rsidRPr="006A728F">
        <w:rPr>
          <w:sz w:val="20"/>
          <w:szCs w:val="20"/>
        </w:rPr>
        <w:t xml:space="preserve">, New Jersey’s statewide public television network; Long Island’s only NPR station WLIW-FM; </w:t>
      </w:r>
      <w:hyperlink r:id="rId31" w:tgtFrame="_blank" w:history="1">
        <w:r w:rsidR="00F0000F" w:rsidRPr="006A728F">
          <w:rPr>
            <w:rStyle w:val="Hyperlink"/>
            <w:sz w:val="20"/>
            <w:szCs w:val="20"/>
          </w:rPr>
          <w:t>ALL ARTS</w:t>
        </w:r>
      </w:hyperlink>
      <w:r w:rsidR="00F0000F" w:rsidRPr="006A728F">
        <w:rPr>
          <w:sz w:val="20"/>
          <w:szCs w:val="20"/>
        </w:rPr>
        <w:t xml:space="preserve">, the arts and culture media provider; newsroom </w:t>
      </w:r>
      <w:hyperlink r:id="rId32" w:tgtFrame="_blank" w:history="1">
        <w:r w:rsidR="00F0000F" w:rsidRPr="006A728F">
          <w:rPr>
            <w:rStyle w:val="Hyperlink"/>
            <w:sz w:val="20"/>
            <w:szCs w:val="20"/>
          </w:rPr>
          <w:t>NJ Spotlight News;</w:t>
        </w:r>
      </w:hyperlink>
      <w:r w:rsidR="00F0000F" w:rsidRPr="006A728F">
        <w:rPr>
          <w:sz w:val="20"/>
          <w:szCs w:val="20"/>
        </w:rPr>
        <w:t xml:space="preserve"> and FAST channel PBS Nature. Through these channels and streaming platforms, The WNET Group brings arts, culture, education, news, </w:t>
      </w:r>
      <w:proofErr w:type="gramStart"/>
      <w:r w:rsidR="00F0000F" w:rsidRPr="006A728F">
        <w:rPr>
          <w:sz w:val="20"/>
          <w:szCs w:val="20"/>
        </w:rPr>
        <w:t>documentary</w:t>
      </w:r>
      <w:proofErr w:type="gramEnd"/>
      <w:r w:rsidR="00F0000F" w:rsidRPr="006A728F">
        <w:rPr>
          <w:sz w:val="20"/>
          <w:szCs w:val="20"/>
        </w:rPr>
        <w:t xml:space="preserve">, </w:t>
      </w:r>
      <w:proofErr w:type="gramStart"/>
      <w:r w:rsidR="00F0000F" w:rsidRPr="006A728F">
        <w:rPr>
          <w:sz w:val="20"/>
          <w:szCs w:val="20"/>
        </w:rPr>
        <w:t>entertainment</w:t>
      </w:r>
      <w:proofErr w:type="gramEnd"/>
      <w:r w:rsidR="00F0000F" w:rsidRPr="006A728F">
        <w:rPr>
          <w:sz w:val="20"/>
          <w:szCs w:val="20"/>
        </w:rPr>
        <w:t xml:space="preserve"> and DIY programming to more than five million viewers each month. The WNET Group’s award-winning productions include signature PBS series </w:t>
      </w:r>
      <w:r w:rsidR="00F0000F" w:rsidRPr="006A728F">
        <w:rPr>
          <w:b/>
          <w:bCs/>
          <w:i/>
          <w:iCs/>
          <w:sz w:val="20"/>
          <w:szCs w:val="20"/>
        </w:rPr>
        <w:t>Nature</w:t>
      </w:r>
      <w:r w:rsidR="00F0000F" w:rsidRPr="006A728F">
        <w:rPr>
          <w:sz w:val="20"/>
          <w:szCs w:val="20"/>
        </w:rPr>
        <w:t xml:space="preserve">, </w:t>
      </w:r>
      <w:r w:rsidR="00F0000F" w:rsidRPr="006A728F">
        <w:rPr>
          <w:b/>
          <w:bCs/>
          <w:i/>
          <w:iCs/>
          <w:sz w:val="20"/>
          <w:szCs w:val="20"/>
        </w:rPr>
        <w:t>Great Performances</w:t>
      </w:r>
      <w:r w:rsidR="00F0000F" w:rsidRPr="006A728F">
        <w:rPr>
          <w:sz w:val="20"/>
          <w:szCs w:val="20"/>
        </w:rPr>
        <w:t xml:space="preserve">, </w:t>
      </w:r>
      <w:r w:rsidR="00F0000F" w:rsidRPr="006A728F">
        <w:rPr>
          <w:b/>
          <w:bCs/>
          <w:i/>
          <w:iCs/>
          <w:sz w:val="20"/>
          <w:szCs w:val="20"/>
        </w:rPr>
        <w:t xml:space="preserve">American </w:t>
      </w:r>
      <w:proofErr w:type="gramStart"/>
      <w:r w:rsidR="00F0000F" w:rsidRPr="006A728F">
        <w:rPr>
          <w:b/>
          <w:bCs/>
          <w:i/>
          <w:iCs/>
          <w:sz w:val="20"/>
          <w:szCs w:val="20"/>
        </w:rPr>
        <w:t>Masters</w:t>
      </w:r>
      <w:proofErr w:type="gramEnd"/>
      <w:r w:rsidR="00F0000F" w:rsidRPr="006A728F">
        <w:rPr>
          <w:sz w:val="20"/>
          <w:szCs w:val="20"/>
        </w:rPr>
        <w:t xml:space="preserve"> and </w:t>
      </w:r>
      <w:r w:rsidR="00F0000F" w:rsidRPr="006A728F">
        <w:rPr>
          <w:b/>
          <w:bCs/>
          <w:i/>
          <w:iCs/>
          <w:sz w:val="20"/>
          <w:szCs w:val="20"/>
        </w:rPr>
        <w:t xml:space="preserve">Amanpour and Company </w:t>
      </w:r>
      <w:r w:rsidR="00F0000F" w:rsidRPr="006A728F">
        <w:rPr>
          <w:sz w:val="20"/>
          <w:szCs w:val="20"/>
        </w:rPr>
        <w:t xml:space="preserve">and trusted local news programs </w:t>
      </w:r>
      <w:proofErr w:type="spellStart"/>
      <w:r w:rsidR="00F0000F" w:rsidRPr="006A728F">
        <w:rPr>
          <w:b/>
          <w:bCs/>
          <w:i/>
          <w:iCs/>
          <w:sz w:val="20"/>
          <w:szCs w:val="20"/>
        </w:rPr>
        <w:t>MetroFocus</w:t>
      </w:r>
      <w:proofErr w:type="spellEnd"/>
      <w:r w:rsidR="00F0000F" w:rsidRPr="006A728F">
        <w:rPr>
          <w:sz w:val="20"/>
          <w:szCs w:val="20"/>
        </w:rPr>
        <w:t xml:space="preserve"> and </w:t>
      </w:r>
      <w:r w:rsidR="00F0000F" w:rsidRPr="006A728F">
        <w:rPr>
          <w:b/>
          <w:bCs/>
          <w:i/>
          <w:iCs/>
          <w:sz w:val="20"/>
          <w:szCs w:val="20"/>
        </w:rPr>
        <w:t>NJ Spotlight News</w:t>
      </w:r>
      <w:r w:rsidR="00F0000F" w:rsidRPr="006A728F">
        <w:rPr>
          <w:i/>
          <w:iCs/>
          <w:sz w:val="20"/>
          <w:szCs w:val="20"/>
        </w:rPr>
        <w:t xml:space="preserve"> </w:t>
      </w:r>
      <w:r w:rsidR="00F0000F" w:rsidRPr="006A728F">
        <w:rPr>
          <w:b/>
          <w:bCs/>
          <w:i/>
          <w:iCs/>
          <w:sz w:val="20"/>
          <w:szCs w:val="20"/>
          <w:lang w:val="en"/>
        </w:rPr>
        <w:t xml:space="preserve">with Briana </w:t>
      </w:r>
      <w:proofErr w:type="spellStart"/>
      <w:r w:rsidR="00F0000F" w:rsidRPr="006A728F">
        <w:rPr>
          <w:b/>
          <w:bCs/>
          <w:i/>
          <w:iCs/>
          <w:sz w:val="20"/>
          <w:szCs w:val="20"/>
          <w:lang w:val="en"/>
        </w:rPr>
        <w:t>Vannozzi</w:t>
      </w:r>
      <w:proofErr w:type="spellEnd"/>
      <w:r w:rsidR="00F0000F" w:rsidRPr="006A728F">
        <w:rPr>
          <w:sz w:val="20"/>
          <w:szCs w:val="20"/>
        </w:rPr>
        <w:t xml:space="preserve">. Inspiring curiosity and nurturing dreams, The WNET Group’s award-winning Kids’ Media and Education team produces the PBS KIDS series </w:t>
      </w:r>
      <w:proofErr w:type="spellStart"/>
      <w:r w:rsidR="00F0000F" w:rsidRPr="006A728F">
        <w:rPr>
          <w:b/>
          <w:bCs/>
          <w:i/>
          <w:iCs/>
          <w:sz w:val="20"/>
          <w:szCs w:val="20"/>
        </w:rPr>
        <w:t>Cyberchase</w:t>
      </w:r>
      <w:proofErr w:type="spellEnd"/>
      <w:r w:rsidR="00F0000F" w:rsidRPr="006A728F">
        <w:rPr>
          <w:sz w:val="20"/>
          <w:szCs w:val="20"/>
        </w:rPr>
        <w:t xml:space="preserve">, interactive </w:t>
      </w:r>
      <w:r w:rsidR="00F0000F" w:rsidRPr="006A728F">
        <w:rPr>
          <w:b/>
          <w:bCs/>
          <w:i/>
          <w:iCs/>
          <w:sz w:val="20"/>
          <w:szCs w:val="20"/>
        </w:rPr>
        <w:t>Mission US</w:t>
      </w:r>
      <w:r w:rsidR="00F0000F" w:rsidRPr="006A728F">
        <w:rPr>
          <w:sz w:val="20"/>
          <w:szCs w:val="20"/>
        </w:rPr>
        <w:t xml:space="preserve"> history games, and resources for families, </w:t>
      </w:r>
      <w:proofErr w:type="gramStart"/>
      <w:r w:rsidR="00F0000F" w:rsidRPr="006A728F">
        <w:rPr>
          <w:sz w:val="20"/>
          <w:szCs w:val="20"/>
        </w:rPr>
        <w:t>teachers</w:t>
      </w:r>
      <w:proofErr w:type="gramEnd"/>
      <w:r w:rsidR="00F0000F" w:rsidRPr="006A728F">
        <w:rPr>
          <w:sz w:val="20"/>
          <w:szCs w:val="20"/>
        </w:rPr>
        <w:t xml:space="preserve">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00F0000F" w:rsidRPr="006A728F">
        <w:rPr>
          <w:b/>
          <w:bCs/>
          <w:sz w:val="20"/>
          <w:szCs w:val="20"/>
        </w:rPr>
        <w:t> </w:t>
      </w:r>
      <w:r w:rsidR="00F0000F" w:rsidRPr="006A728F">
        <w:rPr>
          <w:sz w:val="20"/>
          <w:szCs w:val="20"/>
        </w:rPr>
        <w:t> </w:t>
      </w:r>
    </w:p>
    <w:p w14:paraId="53C14F01" w14:textId="77777777" w:rsidR="00F0000F" w:rsidRDefault="00F0000F" w:rsidP="00F0000F">
      <w:pPr>
        <w:pStyle w:val="NormalIndent"/>
        <w:ind w:firstLine="0"/>
        <w:jc w:val="center"/>
      </w:pPr>
    </w:p>
    <w:p w14:paraId="3B64948D" w14:textId="1D5608ED" w:rsidR="00F43E63" w:rsidRPr="005D2640" w:rsidRDefault="00F0000F" w:rsidP="004549FE">
      <w:pPr>
        <w:pStyle w:val="NormalIndent"/>
        <w:ind w:firstLine="0"/>
        <w:jc w:val="center"/>
      </w:pPr>
      <w:r>
        <w:t>###</w:t>
      </w:r>
    </w:p>
    <w:sectPr w:rsidR="00F43E63" w:rsidRPr="005D2640" w:rsidSect="008F6C97">
      <w:headerReference w:type="even" r:id="rId33"/>
      <w:headerReference w:type="default" r:id="rId34"/>
      <w:footerReference w:type="even" r:id="rId35"/>
      <w:footerReference w:type="default" r:id="rId36"/>
      <w:headerReference w:type="first" r:id="rId37"/>
      <w:footerReference w:type="first" r:id="rId38"/>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8F75" w14:textId="77777777" w:rsidR="00B94EF0" w:rsidRDefault="00B94EF0">
      <w:r>
        <w:separator/>
      </w:r>
    </w:p>
  </w:endnote>
  <w:endnote w:type="continuationSeparator" w:id="0">
    <w:p w14:paraId="576170CB" w14:textId="77777777" w:rsidR="00B94EF0" w:rsidRDefault="00B94EF0">
      <w:r>
        <w:continuationSeparator/>
      </w:r>
    </w:p>
  </w:endnote>
  <w:endnote w:type="continuationNotice" w:id="1">
    <w:p w14:paraId="0557FE7B" w14:textId="77777777" w:rsidR="00B94EF0" w:rsidRDefault="00B94E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6B70" w14:textId="77777777" w:rsidR="00B94EF0" w:rsidRDefault="00B94EF0">
      <w:r>
        <w:separator/>
      </w:r>
    </w:p>
  </w:footnote>
  <w:footnote w:type="continuationSeparator" w:id="0">
    <w:p w14:paraId="20D6DF42" w14:textId="77777777" w:rsidR="00B94EF0" w:rsidRDefault="00B94EF0">
      <w:r>
        <w:continuationSeparator/>
      </w:r>
    </w:p>
  </w:footnote>
  <w:footnote w:type="continuationNotice" w:id="1">
    <w:p w14:paraId="1BBB874B" w14:textId="77777777" w:rsidR="00B94EF0" w:rsidRDefault="00B94E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3CC"/>
    <w:multiLevelType w:val="hybridMultilevel"/>
    <w:tmpl w:val="BDDC50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B040B"/>
    <w:multiLevelType w:val="hybridMultilevel"/>
    <w:tmpl w:val="2FE4C1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234433">
    <w:abstractNumId w:val="0"/>
  </w:num>
  <w:num w:numId="2" w16cid:durableId="167700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04A8"/>
    <w:rsid w:val="000073D6"/>
    <w:rsid w:val="00015CA4"/>
    <w:rsid w:val="00022C89"/>
    <w:rsid w:val="00024468"/>
    <w:rsid w:val="00024C9C"/>
    <w:rsid w:val="0003080E"/>
    <w:rsid w:val="0004104B"/>
    <w:rsid w:val="000428FC"/>
    <w:rsid w:val="000553BE"/>
    <w:rsid w:val="0005632B"/>
    <w:rsid w:val="0005728A"/>
    <w:rsid w:val="00057F83"/>
    <w:rsid w:val="0006160D"/>
    <w:rsid w:val="00061FC8"/>
    <w:rsid w:val="00065598"/>
    <w:rsid w:val="00071120"/>
    <w:rsid w:val="000852C6"/>
    <w:rsid w:val="00092215"/>
    <w:rsid w:val="000938D5"/>
    <w:rsid w:val="00094D81"/>
    <w:rsid w:val="000A3011"/>
    <w:rsid w:val="000B1352"/>
    <w:rsid w:val="000B180E"/>
    <w:rsid w:val="000B48B2"/>
    <w:rsid w:val="000C1A0D"/>
    <w:rsid w:val="000C23B2"/>
    <w:rsid w:val="000C686A"/>
    <w:rsid w:val="000D3432"/>
    <w:rsid w:val="000D4540"/>
    <w:rsid w:val="000E4DF6"/>
    <w:rsid w:val="000F044C"/>
    <w:rsid w:val="000F1A56"/>
    <w:rsid w:val="000F5724"/>
    <w:rsid w:val="00106209"/>
    <w:rsid w:val="00110CA1"/>
    <w:rsid w:val="00120AFB"/>
    <w:rsid w:val="00121C6E"/>
    <w:rsid w:val="001225E1"/>
    <w:rsid w:val="001417DC"/>
    <w:rsid w:val="00142803"/>
    <w:rsid w:val="001470BE"/>
    <w:rsid w:val="00147D8C"/>
    <w:rsid w:val="00147DA6"/>
    <w:rsid w:val="001516F6"/>
    <w:rsid w:val="001526EE"/>
    <w:rsid w:val="001601D3"/>
    <w:rsid w:val="0016348E"/>
    <w:rsid w:val="00166B08"/>
    <w:rsid w:val="00173A58"/>
    <w:rsid w:val="00192015"/>
    <w:rsid w:val="001A3EAA"/>
    <w:rsid w:val="001A57CA"/>
    <w:rsid w:val="001B2FEB"/>
    <w:rsid w:val="001C03EC"/>
    <w:rsid w:val="001D3B35"/>
    <w:rsid w:val="001E2BAE"/>
    <w:rsid w:val="001E38B5"/>
    <w:rsid w:val="001F2F6B"/>
    <w:rsid w:val="001F4397"/>
    <w:rsid w:val="00200B5C"/>
    <w:rsid w:val="00207D5F"/>
    <w:rsid w:val="00212DAA"/>
    <w:rsid w:val="00220E26"/>
    <w:rsid w:val="002213D6"/>
    <w:rsid w:val="002271B5"/>
    <w:rsid w:val="00240AB3"/>
    <w:rsid w:val="00250406"/>
    <w:rsid w:val="002505C3"/>
    <w:rsid w:val="00252698"/>
    <w:rsid w:val="002576B8"/>
    <w:rsid w:val="002614AA"/>
    <w:rsid w:val="002615D2"/>
    <w:rsid w:val="002735F3"/>
    <w:rsid w:val="0027496F"/>
    <w:rsid w:val="002754D4"/>
    <w:rsid w:val="00284B12"/>
    <w:rsid w:val="002875EE"/>
    <w:rsid w:val="0029015F"/>
    <w:rsid w:val="002940C7"/>
    <w:rsid w:val="00294312"/>
    <w:rsid w:val="002A1418"/>
    <w:rsid w:val="002B166A"/>
    <w:rsid w:val="002B5C10"/>
    <w:rsid w:val="002B5F62"/>
    <w:rsid w:val="002D4438"/>
    <w:rsid w:val="002D574F"/>
    <w:rsid w:val="002E20DB"/>
    <w:rsid w:val="002E3D41"/>
    <w:rsid w:val="002F27E4"/>
    <w:rsid w:val="002F7FC9"/>
    <w:rsid w:val="00302437"/>
    <w:rsid w:val="00306153"/>
    <w:rsid w:val="00306250"/>
    <w:rsid w:val="003065FD"/>
    <w:rsid w:val="003100AB"/>
    <w:rsid w:val="00310591"/>
    <w:rsid w:val="003148B2"/>
    <w:rsid w:val="00321085"/>
    <w:rsid w:val="00321FFD"/>
    <w:rsid w:val="00326694"/>
    <w:rsid w:val="00332344"/>
    <w:rsid w:val="003344CC"/>
    <w:rsid w:val="00335D30"/>
    <w:rsid w:val="003425CC"/>
    <w:rsid w:val="00364D4F"/>
    <w:rsid w:val="00364F79"/>
    <w:rsid w:val="003716C0"/>
    <w:rsid w:val="0037326F"/>
    <w:rsid w:val="00374703"/>
    <w:rsid w:val="00374FFF"/>
    <w:rsid w:val="00380AA9"/>
    <w:rsid w:val="00386EB9"/>
    <w:rsid w:val="003968DB"/>
    <w:rsid w:val="00396D28"/>
    <w:rsid w:val="003A2C1C"/>
    <w:rsid w:val="003A530C"/>
    <w:rsid w:val="003A773E"/>
    <w:rsid w:val="003B1B1E"/>
    <w:rsid w:val="003B6833"/>
    <w:rsid w:val="003C4B1B"/>
    <w:rsid w:val="003C7699"/>
    <w:rsid w:val="003D50C9"/>
    <w:rsid w:val="003E1812"/>
    <w:rsid w:val="003E5F96"/>
    <w:rsid w:val="003E6168"/>
    <w:rsid w:val="003F6E7F"/>
    <w:rsid w:val="004059D8"/>
    <w:rsid w:val="00405F4F"/>
    <w:rsid w:val="00420C4D"/>
    <w:rsid w:val="00425311"/>
    <w:rsid w:val="00425769"/>
    <w:rsid w:val="004267CE"/>
    <w:rsid w:val="00431798"/>
    <w:rsid w:val="00444DE9"/>
    <w:rsid w:val="004453A2"/>
    <w:rsid w:val="004509EF"/>
    <w:rsid w:val="00450B02"/>
    <w:rsid w:val="004549FE"/>
    <w:rsid w:val="0045571E"/>
    <w:rsid w:val="004563A2"/>
    <w:rsid w:val="00460824"/>
    <w:rsid w:val="004630C9"/>
    <w:rsid w:val="00465E3E"/>
    <w:rsid w:val="004665F3"/>
    <w:rsid w:val="004810F5"/>
    <w:rsid w:val="00481229"/>
    <w:rsid w:val="00487869"/>
    <w:rsid w:val="00497E11"/>
    <w:rsid w:val="004B0958"/>
    <w:rsid w:val="004B60E3"/>
    <w:rsid w:val="004B78C9"/>
    <w:rsid w:val="004C1FFD"/>
    <w:rsid w:val="004E03AA"/>
    <w:rsid w:val="004F23BD"/>
    <w:rsid w:val="004F46E6"/>
    <w:rsid w:val="004F7284"/>
    <w:rsid w:val="0050454D"/>
    <w:rsid w:val="00506FEF"/>
    <w:rsid w:val="00511B49"/>
    <w:rsid w:val="00516FD3"/>
    <w:rsid w:val="0052201C"/>
    <w:rsid w:val="00522382"/>
    <w:rsid w:val="00530CFA"/>
    <w:rsid w:val="005454E1"/>
    <w:rsid w:val="00556898"/>
    <w:rsid w:val="00561ABF"/>
    <w:rsid w:val="00567DA1"/>
    <w:rsid w:val="0057147F"/>
    <w:rsid w:val="00571E8F"/>
    <w:rsid w:val="005763EA"/>
    <w:rsid w:val="005879C5"/>
    <w:rsid w:val="00587C1B"/>
    <w:rsid w:val="005A37B7"/>
    <w:rsid w:val="005A673B"/>
    <w:rsid w:val="005A7887"/>
    <w:rsid w:val="005B018A"/>
    <w:rsid w:val="005B47F4"/>
    <w:rsid w:val="005D1939"/>
    <w:rsid w:val="005D289F"/>
    <w:rsid w:val="005D33D4"/>
    <w:rsid w:val="005D7D01"/>
    <w:rsid w:val="005E487D"/>
    <w:rsid w:val="005F2A5A"/>
    <w:rsid w:val="005F6397"/>
    <w:rsid w:val="00604C96"/>
    <w:rsid w:val="006136EC"/>
    <w:rsid w:val="00621ADF"/>
    <w:rsid w:val="0062235F"/>
    <w:rsid w:val="00626256"/>
    <w:rsid w:val="00626569"/>
    <w:rsid w:val="00626E14"/>
    <w:rsid w:val="00631EA2"/>
    <w:rsid w:val="00645B97"/>
    <w:rsid w:val="006467A2"/>
    <w:rsid w:val="006502B9"/>
    <w:rsid w:val="00652A97"/>
    <w:rsid w:val="006545DA"/>
    <w:rsid w:val="006641B9"/>
    <w:rsid w:val="00671C74"/>
    <w:rsid w:val="006762B5"/>
    <w:rsid w:val="00677419"/>
    <w:rsid w:val="00686294"/>
    <w:rsid w:val="0068639C"/>
    <w:rsid w:val="0069389B"/>
    <w:rsid w:val="006941E2"/>
    <w:rsid w:val="006967C2"/>
    <w:rsid w:val="006A0F0C"/>
    <w:rsid w:val="006A728F"/>
    <w:rsid w:val="006B1CD0"/>
    <w:rsid w:val="006B38DB"/>
    <w:rsid w:val="006B5BF7"/>
    <w:rsid w:val="006B68B6"/>
    <w:rsid w:val="006C688F"/>
    <w:rsid w:val="006D34D8"/>
    <w:rsid w:val="006E0286"/>
    <w:rsid w:val="006E136E"/>
    <w:rsid w:val="006E278C"/>
    <w:rsid w:val="006E2EA5"/>
    <w:rsid w:val="006F2AC1"/>
    <w:rsid w:val="006F6180"/>
    <w:rsid w:val="006F7C9A"/>
    <w:rsid w:val="00702FD7"/>
    <w:rsid w:val="00705AEA"/>
    <w:rsid w:val="00707A02"/>
    <w:rsid w:val="00710F41"/>
    <w:rsid w:val="007208FE"/>
    <w:rsid w:val="00721847"/>
    <w:rsid w:val="00721ED3"/>
    <w:rsid w:val="00727315"/>
    <w:rsid w:val="00736433"/>
    <w:rsid w:val="00742ECA"/>
    <w:rsid w:val="00744BBB"/>
    <w:rsid w:val="007460DC"/>
    <w:rsid w:val="00757785"/>
    <w:rsid w:val="0077699C"/>
    <w:rsid w:val="00783698"/>
    <w:rsid w:val="00785083"/>
    <w:rsid w:val="00787383"/>
    <w:rsid w:val="0079168B"/>
    <w:rsid w:val="0079465A"/>
    <w:rsid w:val="00794A57"/>
    <w:rsid w:val="007A7854"/>
    <w:rsid w:val="007A7983"/>
    <w:rsid w:val="007C0C4B"/>
    <w:rsid w:val="007C4AD2"/>
    <w:rsid w:val="007D04AB"/>
    <w:rsid w:val="007D1CD0"/>
    <w:rsid w:val="007D27CB"/>
    <w:rsid w:val="007D3845"/>
    <w:rsid w:val="007D744A"/>
    <w:rsid w:val="007E1784"/>
    <w:rsid w:val="007F750C"/>
    <w:rsid w:val="00805B86"/>
    <w:rsid w:val="00812236"/>
    <w:rsid w:val="00814158"/>
    <w:rsid w:val="00814282"/>
    <w:rsid w:val="008163A1"/>
    <w:rsid w:val="00830B4D"/>
    <w:rsid w:val="00834DAA"/>
    <w:rsid w:val="0085073B"/>
    <w:rsid w:val="00852CE0"/>
    <w:rsid w:val="00856FAA"/>
    <w:rsid w:val="00866784"/>
    <w:rsid w:val="008739FE"/>
    <w:rsid w:val="00874B27"/>
    <w:rsid w:val="00875FC4"/>
    <w:rsid w:val="00884E57"/>
    <w:rsid w:val="008A4AF3"/>
    <w:rsid w:val="008B41D7"/>
    <w:rsid w:val="008B7F78"/>
    <w:rsid w:val="008C5A0E"/>
    <w:rsid w:val="008D02C2"/>
    <w:rsid w:val="008D0E5D"/>
    <w:rsid w:val="008D18C4"/>
    <w:rsid w:val="008D2856"/>
    <w:rsid w:val="008D6FB5"/>
    <w:rsid w:val="008E0F80"/>
    <w:rsid w:val="008E6FEB"/>
    <w:rsid w:val="008F0889"/>
    <w:rsid w:val="008F12EE"/>
    <w:rsid w:val="008F56FC"/>
    <w:rsid w:val="008F6C97"/>
    <w:rsid w:val="008F6F0B"/>
    <w:rsid w:val="008F6F12"/>
    <w:rsid w:val="009000B4"/>
    <w:rsid w:val="00902AF0"/>
    <w:rsid w:val="00912BB0"/>
    <w:rsid w:val="00921D5F"/>
    <w:rsid w:val="009248EB"/>
    <w:rsid w:val="00925292"/>
    <w:rsid w:val="009300DB"/>
    <w:rsid w:val="009327D9"/>
    <w:rsid w:val="009338E3"/>
    <w:rsid w:val="009370A2"/>
    <w:rsid w:val="00941941"/>
    <w:rsid w:val="00944CAC"/>
    <w:rsid w:val="00945F23"/>
    <w:rsid w:val="0094747D"/>
    <w:rsid w:val="00954D24"/>
    <w:rsid w:val="00960BCD"/>
    <w:rsid w:val="009638CB"/>
    <w:rsid w:val="0096412B"/>
    <w:rsid w:val="00982093"/>
    <w:rsid w:val="0098229F"/>
    <w:rsid w:val="00984E3F"/>
    <w:rsid w:val="00985B2A"/>
    <w:rsid w:val="00985F1E"/>
    <w:rsid w:val="00986184"/>
    <w:rsid w:val="0099250C"/>
    <w:rsid w:val="009A0447"/>
    <w:rsid w:val="009C42A8"/>
    <w:rsid w:val="009C5419"/>
    <w:rsid w:val="009C5F00"/>
    <w:rsid w:val="009C6573"/>
    <w:rsid w:val="009C6908"/>
    <w:rsid w:val="009D1D07"/>
    <w:rsid w:val="009D1EAC"/>
    <w:rsid w:val="009D1FCF"/>
    <w:rsid w:val="009D296A"/>
    <w:rsid w:val="009D59E4"/>
    <w:rsid w:val="009D5FE1"/>
    <w:rsid w:val="009D6DEF"/>
    <w:rsid w:val="009E25A6"/>
    <w:rsid w:val="009E3B3C"/>
    <w:rsid w:val="009F6BBC"/>
    <w:rsid w:val="00A2578B"/>
    <w:rsid w:val="00A31CAD"/>
    <w:rsid w:val="00A350D1"/>
    <w:rsid w:val="00A460F6"/>
    <w:rsid w:val="00A46F07"/>
    <w:rsid w:val="00A52B7D"/>
    <w:rsid w:val="00A52CF3"/>
    <w:rsid w:val="00A53D6B"/>
    <w:rsid w:val="00A5471C"/>
    <w:rsid w:val="00A63E0F"/>
    <w:rsid w:val="00A646F7"/>
    <w:rsid w:val="00A6490F"/>
    <w:rsid w:val="00A70F6F"/>
    <w:rsid w:val="00A755C3"/>
    <w:rsid w:val="00A810B4"/>
    <w:rsid w:val="00A82060"/>
    <w:rsid w:val="00A83029"/>
    <w:rsid w:val="00A92D46"/>
    <w:rsid w:val="00A94F54"/>
    <w:rsid w:val="00A9CEB9"/>
    <w:rsid w:val="00AA4F4D"/>
    <w:rsid w:val="00AA5518"/>
    <w:rsid w:val="00AA6B35"/>
    <w:rsid w:val="00AC6900"/>
    <w:rsid w:val="00AD00B1"/>
    <w:rsid w:val="00AD0D5A"/>
    <w:rsid w:val="00AD3D75"/>
    <w:rsid w:val="00AD47CB"/>
    <w:rsid w:val="00AD4EA8"/>
    <w:rsid w:val="00AD62DE"/>
    <w:rsid w:val="00AE2732"/>
    <w:rsid w:val="00AE58C0"/>
    <w:rsid w:val="00AE7888"/>
    <w:rsid w:val="00AE7ED6"/>
    <w:rsid w:val="00AF1B0E"/>
    <w:rsid w:val="00AF5188"/>
    <w:rsid w:val="00AF5BA6"/>
    <w:rsid w:val="00B045B1"/>
    <w:rsid w:val="00B22320"/>
    <w:rsid w:val="00B2599B"/>
    <w:rsid w:val="00B27353"/>
    <w:rsid w:val="00B35A11"/>
    <w:rsid w:val="00B46209"/>
    <w:rsid w:val="00B5243D"/>
    <w:rsid w:val="00B52620"/>
    <w:rsid w:val="00B55D6A"/>
    <w:rsid w:val="00B7289C"/>
    <w:rsid w:val="00B778E1"/>
    <w:rsid w:val="00B80B79"/>
    <w:rsid w:val="00B94EF0"/>
    <w:rsid w:val="00B958EA"/>
    <w:rsid w:val="00B9794C"/>
    <w:rsid w:val="00BA1BE8"/>
    <w:rsid w:val="00BB2226"/>
    <w:rsid w:val="00BB5AEA"/>
    <w:rsid w:val="00BC72DA"/>
    <w:rsid w:val="00BD042A"/>
    <w:rsid w:val="00BD4A09"/>
    <w:rsid w:val="00BD7323"/>
    <w:rsid w:val="00BE43FC"/>
    <w:rsid w:val="00BF0CA1"/>
    <w:rsid w:val="00BF2E32"/>
    <w:rsid w:val="00C05A42"/>
    <w:rsid w:val="00C121C8"/>
    <w:rsid w:val="00C13B6A"/>
    <w:rsid w:val="00C14DAE"/>
    <w:rsid w:val="00C34B65"/>
    <w:rsid w:val="00C35A0E"/>
    <w:rsid w:val="00C36DAE"/>
    <w:rsid w:val="00C405F6"/>
    <w:rsid w:val="00C42E1E"/>
    <w:rsid w:val="00C44BFA"/>
    <w:rsid w:val="00C519A0"/>
    <w:rsid w:val="00C579FF"/>
    <w:rsid w:val="00C72B98"/>
    <w:rsid w:val="00C72C46"/>
    <w:rsid w:val="00C74963"/>
    <w:rsid w:val="00C76D48"/>
    <w:rsid w:val="00C81FE1"/>
    <w:rsid w:val="00C860C9"/>
    <w:rsid w:val="00C8785B"/>
    <w:rsid w:val="00C97314"/>
    <w:rsid w:val="00CB038C"/>
    <w:rsid w:val="00CB18FC"/>
    <w:rsid w:val="00CB1AE2"/>
    <w:rsid w:val="00CB36A3"/>
    <w:rsid w:val="00CB5398"/>
    <w:rsid w:val="00CB5C7C"/>
    <w:rsid w:val="00CB61B4"/>
    <w:rsid w:val="00CB788D"/>
    <w:rsid w:val="00CC0341"/>
    <w:rsid w:val="00CC5543"/>
    <w:rsid w:val="00CD1960"/>
    <w:rsid w:val="00CE6D76"/>
    <w:rsid w:val="00CE782C"/>
    <w:rsid w:val="00CF4139"/>
    <w:rsid w:val="00CF5C6F"/>
    <w:rsid w:val="00D000FC"/>
    <w:rsid w:val="00D146FC"/>
    <w:rsid w:val="00D173A9"/>
    <w:rsid w:val="00D2693E"/>
    <w:rsid w:val="00D32AFB"/>
    <w:rsid w:val="00D32E8A"/>
    <w:rsid w:val="00D365D4"/>
    <w:rsid w:val="00D3678D"/>
    <w:rsid w:val="00D41112"/>
    <w:rsid w:val="00D57243"/>
    <w:rsid w:val="00D574A5"/>
    <w:rsid w:val="00D61BF4"/>
    <w:rsid w:val="00D628EA"/>
    <w:rsid w:val="00D7642D"/>
    <w:rsid w:val="00D81B00"/>
    <w:rsid w:val="00D824C1"/>
    <w:rsid w:val="00D8289A"/>
    <w:rsid w:val="00D82B78"/>
    <w:rsid w:val="00D87F4C"/>
    <w:rsid w:val="00D901D6"/>
    <w:rsid w:val="00DA3BAB"/>
    <w:rsid w:val="00DA427E"/>
    <w:rsid w:val="00DA552E"/>
    <w:rsid w:val="00DB41A3"/>
    <w:rsid w:val="00DB4766"/>
    <w:rsid w:val="00DB4D91"/>
    <w:rsid w:val="00DC2FB0"/>
    <w:rsid w:val="00DC47D3"/>
    <w:rsid w:val="00DC7C10"/>
    <w:rsid w:val="00DC7F5F"/>
    <w:rsid w:val="00DE513A"/>
    <w:rsid w:val="00DE67F2"/>
    <w:rsid w:val="00E02325"/>
    <w:rsid w:val="00E03B67"/>
    <w:rsid w:val="00E04052"/>
    <w:rsid w:val="00E04C5C"/>
    <w:rsid w:val="00E12C18"/>
    <w:rsid w:val="00E13EA4"/>
    <w:rsid w:val="00E2248F"/>
    <w:rsid w:val="00E357EF"/>
    <w:rsid w:val="00E46C88"/>
    <w:rsid w:val="00E52910"/>
    <w:rsid w:val="00E533A6"/>
    <w:rsid w:val="00E549FC"/>
    <w:rsid w:val="00E55318"/>
    <w:rsid w:val="00E64E0B"/>
    <w:rsid w:val="00E70223"/>
    <w:rsid w:val="00E763DE"/>
    <w:rsid w:val="00E8174B"/>
    <w:rsid w:val="00E9037D"/>
    <w:rsid w:val="00EA3499"/>
    <w:rsid w:val="00EA5F9D"/>
    <w:rsid w:val="00EB137D"/>
    <w:rsid w:val="00EB267F"/>
    <w:rsid w:val="00EB2AF8"/>
    <w:rsid w:val="00EB3CD4"/>
    <w:rsid w:val="00EC21BE"/>
    <w:rsid w:val="00EE1B4B"/>
    <w:rsid w:val="00EE3E99"/>
    <w:rsid w:val="00EE4138"/>
    <w:rsid w:val="00EE4BB6"/>
    <w:rsid w:val="00EF1BED"/>
    <w:rsid w:val="00F0000F"/>
    <w:rsid w:val="00F00D2E"/>
    <w:rsid w:val="00F0366B"/>
    <w:rsid w:val="00F15B84"/>
    <w:rsid w:val="00F27FAD"/>
    <w:rsid w:val="00F30E5C"/>
    <w:rsid w:val="00F316AA"/>
    <w:rsid w:val="00F364EF"/>
    <w:rsid w:val="00F375C4"/>
    <w:rsid w:val="00F434DC"/>
    <w:rsid w:val="00F43E63"/>
    <w:rsid w:val="00F43F34"/>
    <w:rsid w:val="00F45669"/>
    <w:rsid w:val="00F46BA0"/>
    <w:rsid w:val="00F53E6E"/>
    <w:rsid w:val="00F54C71"/>
    <w:rsid w:val="00F60BD0"/>
    <w:rsid w:val="00F612F9"/>
    <w:rsid w:val="00F70955"/>
    <w:rsid w:val="00F70C1A"/>
    <w:rsid w:val="00F72891"/>
    <w:rsid w:val="00F86438"/>
    <w:rsid w:val="00F876F4"/>
    <w:rsid w:val="00FA0AD1"/>
    <w:rsid w:val="00FA15CB"/>
    <w:rsid w:val="00FA4A9E"/>
    <w:rsid w:val="00FA6AAD"/>
    <w:rsid w:val="00FA78AA"/>
    <w:rsid w:val="00FA7C3A"/>
    <w:rsid w:val="00FB4D92"/>
    <w:rsid w:val="00FB6A55"/>
    <w:rsid w:val="00FB7B5B"/>
    <w:rsid w:val="00FD0BB4"/>
    <w:rsid w:val="00FD0D5A"/>
    <w:rsid w:val="00FD54BA"/>
    <w:rsid w:val="00FE2EEB"/>
    <w:rsid w:val="00FF287B"/>
    <w:rsid w:val="00FF55D2"/>
    <w:rsid w:val="00FF615F"/>
    <w:rsid w:val="00FF6E19"/>
    <w:rsid w:val="00FF77E9"/>
    <w:rsid w:val="014433D9"/>
    <w:rsid w:val="01B9C04F"/>
    <w:rsid w:val="01F33924"/>
    <w:rsid w:val="0232896B"/>
    <w:rsid w:val="02FC603D"/>
    <w:rsid w:val="03013378"/>
    <w:rsid w:val="0338C8EF"/>
    <w:rsid w:val="03782EF0"/>
    <w:rsid w:val="0391276A"/>
    <w:rsid w:val="04D955BB"/>
    <w:rsid w:val="0537D188"/>
    <w:rsid w:val="056A86C7"/>
    <w:rsid w:val="05EFD0F1"/>
    <w:rsid w:val="064598E4"/>
    <w:rsid w:val="065D772A"/>
    <w:rsid w:val="0675261C"/>
    <w:rsid w:val="08252714"/>
    <w:rsid w:val="082C8752"/>
    <w:rsid w:val="083152D1"/>
    <w:rsid w:val="0849134B"/>
    <w:rsid w:val="084CA2C2"/>
    <w:rsid w:val="08DEBAC7"/>
    <w:rsid w:val="08F87269"/>
    <w:rsid w:val="0A15FA9D"/>
    <w:rsid w:val="0AC44D5B"/>
    <w:rsid w:val="0C3EC1F9"/>
    <w:rsid w:val="0D1B3CA3"/>
    <w:rsid w:val="0DD0F665"/>
    <w:rsid w:val="0E161FB3"/>
    <w:rsid w:val="0E4426FD"/>
    <w:rsid w:val="0F4349A6"/>
    <w:rsid w:val="0FC6D1C8"/>
    <w:rsid w:val="11F3F842"/>
    <w:rsid w:val="1269B210"/>
    <w:rsid w:val="12E4A157"/>
    <w:rsid w:val="1362226F"/>
    <w:rsid w:val="13FE2962"/>
    <w:rsid w:val="14A01C51"/>
    <w:rsid w:val="14EEF897"/>
    <w:rsid w:val="155E7E7B"/>
    <w:rsid w:val="155EF316"/>
    <w:rsid w:val="1632266B"/>
    <w:rsid w:val="166BF5DB"/>
    <w:rsid w:val="16817B19"/>
    <w:rsid w:val="16B2867E"/>
    <w:rsid w:val="16FC4CA9"/>
    <w:rsid w:val="17F0E799"/>
    <w:rsid w:val="18C42092"/>
    <w:rsid w:val="1934F127"/>
    <w:rsid w:val="19DD10A3"/>
    <w:rsid w:val="1A7945CB"/>
    <w:rsid w:val="1AEE0C9C"/>
    <w:rsid w:val="1B78E104"/>
    <w:rsid w:val="1BB6BDCF"/>
    <w:rsid w:val="1BD582B2"/>
    <w:rsid w:val="1C4D0FE5"/>
    <w:rsid w:val="1C591985"/>
    <w:rsid w:val="1CAFB488"/>
    <w:rsid w:val="1D0278F0"/>
    <w:rsid w:val="1DF571C7"/>
    <w:rsid w:val="1E0FF297"/>
    <w:rsid w:val="1E719B5A"/>
    <w:rsid w:val="1E746272"/>
    <w:rsid w:val="1E948C4A"/>
    <w:rsid w:val="1EE490A0"/>
    <w:rsid w:val="1F6A98CA"/>
    <w:rsid w:val="1F95CB6E"/>
    <w:rsid w:val="20277D1A"/>
    <w:rsid w:val="20447B64"/>
    <w:rsid w:val="219C3A03"/>
    <w:rsid w:val="21B39D6C"/>
    <w:rsid w:val="21C8ED66"/>
    <w:rsid w:val="223975F8"/>
    <w:rsid w:val="223F2F8D"/>
    <w:rsid w:val="2290E831"/>
    <w:rsid w:val="22B40065"/>
    <w:rsid w:val="22CD6C30"/>
    <w:rsid w:val="22CE7B7E"/>
    <w:rsid w:val="22CF00C4"/>
    <w:rsid w:val="232DA386"/>
    <w:rsid w:val="23AEC0DF"/>
    <w:rsid w:val="23E5C4D8"/>
    <w:rsid w:val="2423259B"/>
    <w:rsid w:val="2427CEB0"/>
    <w:rsid w:val="24A2E351"/>
    <w:rsid w:val="25EADFCC"/>
    <w:rsid w:val="25F2AB31"/>
    <w:rsid w:val="261C816E"/>
    <w:rsid w:val="265702E9"/>
    <w:rsid w:val="2663858D"/>
    <w:rsid w:val="26775808"/>
    <w:rsid w:val="268A9789"/>
    <w:rsid w:val="276BAF62"/>
    <w:rsid w:val="27E7C970"/>
    <w:rsid w:val="2822808B"/>
    <w:rsid w:val="2959289A"/>
    <w:rsid w:val="29B13F05"/>
    <w:rsid w:val="2A84B348"/>
    <w:rsid w:val="2ADCDBFB"/>
    <w:rsid w:val="2B9ED459"/>
    <w:rsid w:val="2BA0E58D"/>
    <w:rsid w:val="2C3FB7FD"/>
    <w:rsid w:val="2C557A5A"/>
    <w:rsid w:val="2DEDB242"/>
    <w:rsid w:val="2E81204B"/>
    <w:rsid w:val="2EFDCEA4"/>
    <w:rsid w:val="2F0C6FE1"/>
    <w:rsid w:val="2F5A6671"/>
    <w:rsid w:val="2FB3D283"/>
    <w:rsid w:val="3082363A"/>
    <w:rsid w:val="309590EC"/>
    <w:rsid w:val="30B81D7C"/>
    <w:rsid w:val="30E3B082"/>
    <w:rsid w:val="314165BC"/>
    <w:rsid w:val="319421AA"/>
    <w:rsid w:val="31BB368E"/>
    <w:rsid w:val="32113F68"/>
    <w:rsid w:val="32D3129C"/>
    <w:rsid w:val="32DA63F2"/>
    <w:rsid w:val="349545C6"/>
    <w:rsid w:val="3521A04A"/>
    <w:rsid w:val="35640D41"/>
    <w:rsid w:val="35DD3490"/>
    <w:rsid w:val="36257CD2"/>
    <w:rsid w:val="3666604F"/>
    <w:rsid w:val="374F6C24"/>
    <w:rsid w:val="377D0EBF"/>
    <w:rsid w:val="379A1996"/>
    <w:rsid w:val="37DBD7BC"/>
    <w:rsid w:val="387525E5"/>
    <w:rsid w:val="3875961F"/>
    <w:rsid w:val="38B1865D"/>
    <w:rsid w:val="39002D38"/>
    <w:rsid w:val="39B44E9F"/>
    <w:rsid w:val="3A403C2D"/>
    <w:rsid w:val="3C54625C"/>
    <w:rsid w:val="3C9B6313"/>
    <w:rsid w:val="3DB16E50"/>
    <w:rsid w:val="3DD883CB"/>
    <w:rsid w:val="3E7516C9"/>
    <w:rsid w:val="3F30B2B8"/>
    <w:rsid w:val="3F5F1D2A"/>
    <w:rsid w:val="3F96F94A"/>
    <w:rsid w:val="3F9FF93F"/>
    <w:rsid w:val="3FA36FA2"/>
    <w:rsid w:val="3FC41FEC"/>
    <w:rsid w:val="3FEA7EEB"/>
    <w:rsid w:val="40981E55"/>
    <w:rsid w:val="4110248D"/>
    <w:rsid w:val="416B5640"/>
    <w:rsid w:val="417A5421"/>
    <w:rsid w:val="41AA06A8"/>
    <w:rsid w:val="41CA6421"/>
    <w:rsid w:val="42035008"/>
    <w:rsid w:val="42612AD3"/>
    <w:rsid w:val="4341D743"/>
    <w:rsid w:val="438945A8"/>
    <w:rsid w:val="43DB30ED"/>
    <w:rsid w:val="443CF1D0"/>
    <w:rsid w:val="4447C54F"/>
    <w:rsid w:val="4496F0F5"/>
    <w:rsid w:val="449AB0A4"/>
    <w:rsid w:val="453B3423"/>
    <w:rsid w:val="45525DDB"/>
    <w:rsid w:val="457F777F"/>
    <w:rsid w:val="4635DC7A"/>
    <w:rsid w:val="4637610D"/>
    <w:rsid w:val="46546A35"/>
    <w:rsid w:val="468C5727"/>
    <w:rsid w:val="46DB81FB"/>
    <w:rsid w:val="477F6611"/>
    <w:rsid w:val="48F5105E"/>
    <w:rsid w:val="4985015F"/>
    <w:rsid w:val="4B4C6D27"/>
    <w:rsid w:val="4B678657"/>
    <w:rsid w:val="4B741B6C"/>
    <w:rsid w:val="4B74D807"/>
    <w:rsid w:val="4BC14A8E"/>
    <w:rsid w:val="4BC4704B"/>
    <w:rsid w:val="4BCF30F4"/>
    <w:rsid w:val="4BE1A180"/>
    <w:rsid w:val="4BE74DC5"/>
    <w:rsid w:val="4BF0AE12"/>
    <w:rsid w:val="4C71E1B2"/>
    <w:rsid w:val="4C7EBA2B"/>
    <w:rsid w:val="4CC2993C"/>
    <w:rsid w:val="4D4781A7"/>
    <w:rsid w:val="4DF6951B"/>
    <w:rsid w:val="4E2E06A1"/>
    <w:rsid w:val="4E979B02"/>
    <w:rsid w:val="4EAEDCF8"/>
    <w:rsid w:val="4EF4AB63"/>
    <w:rsid w:val="4F92657C"/>
    <w:rsid w:val="4FB97FC4"/>
    <w:rsid w:val="512A13B0"/>
    <w:rsid w:val="512E35DD"/>
    <w:rsid w:val="5314DD8C"/>
    <w:rsid w:val="533C4342"/>
    <w:rsid w:val="53FB1A43"/>
    <w:rsid w:val="5431FACB"/>
    <w:rsid w:val="553351C5"/>
    <w:rsid w:val="558AFF38"/>
    <w:rsid w:val="558B84C9"/>
    <w:rsid w:val="55BBA546"/>
    <w:rsid w:val="55FDE4FC"/>
    <w:rsid w:val="5759AF99"/>
    <w:rsid w:val="58241353"/>
    <w:rsid w:val="58AEDE48"/>
    <w:rsid w:val="59B48299"/>
    <w:rsid w:val="59BD8F23"/>
    <w:rsid w:val="59C51F55"/>
    <w:rsid w:val="5A59EC04"/>
    <w:rsid w:val="5A7E3665"/>
    <w:rsid w:val="5B0E1E92"/>
    <w:rsid w:val="5B44F435"/>
    <w:rsid w:val="5B4B42E2"/>
    <w:rsid w:val="5B93EEC3"/>
    <w:rsid w:val="5B97BB67"/>
    <w:rsid w:val="5BE123A3"/>
    <w:rsid w:val="5C141EB3"/>
    <w:rsid w:val="5CE71343"/>
    <w:rsid w:val="5CEC235B"/>
    <w:rsid w:val="5D76D55B"/>
    <w:rsid w:val="5E2C1C6D"/>
    <w:rsid w:val="5EE58F2E"/>
    <w:rsid w:val="5F12A5BC"/>
    <w:rsid w:val="5F68400A"/>
    <w:rsid w:val="5FC19A7D"/>
    <w:rsid w:val="601EB405"/>
    <w:rsid w:val="6021EDF1"/>
    <w:rsid w:val="605349F5"/>
    <w:rsid w:val="60B79321"/>
    <w:rsid w:val="6180B3EE"/>
    <w:rsid w:val="61E8CA80"/>
    <w:rsid w:val="621706B7"/>
    <w:rsid w:val="62460E85"/>
    <w:rsid w:val="624ED2D5"/>
    <w:rsid w:val="635BADC0"/>
    <w:rsid w:val="63BEEDF6"/>
    <w:rsid w:val="63FDD462"/>
    <w:rsid w:val="6488BE54"/>
    <w:rsid w:val="64C6A83C"/>
    <w:rsid w:val="64ED25A1"/>
    <w:rsid w:val="655947AD"/>
    <w:rsid w:val="663AE6DF"/>
    <w:rsid w:val="666CF3AC"/>
    <w:rsid w:val="66B9E059"/>
    <w:rsid w:val="67779BDB"/>
    <w:rsid w:val="67D9776F"/>
    <w:rsid w:val="681ABECC"/>
    <w:rsid w:val="692E84CB"/>
    <w:rsid w:val="698839D7"/>
    <w:rsid w:val="698C4C09"/>
    <w:rsid w:val="6A24123E"/>
    <w:rsid w:val="6A737231"/>
    <w:rsid w:val="6B654DC0"/>
    <w:rsid w:val="6B82350F"/>
    <w:rsid w:val="6B83DE23"/>
    <w:rsid w:val="6C39BDA4"/>
    <w:rsid w:val="6C6F12E3"/>
    <w:rsid w:val="6CC3ECCB"/>
    <w:rsid w:val="6D858971"/>
    <w:rsid w:val="6E7581A5"/>
    <w:rsid w:val="6EFE99CD"/>
    <w:rsid w:val="6F7E4CAC"/>
    <w:rsid w:val="6F850207"/>
    <w:rsid w:val="7113F73F"/>
    <w:rsid w:val="71CBE424"/>
    <w:rsid w:val="72475210"/>
    <w:rsid w:val="737EF516"/>
    <w:rsid w:val="739F0A31"/>
    <w:rsid w:val="73D0E868"/>
    <w:rsid w:val="73E4740D"/>
    <w:rsid w:val="740B66E3"/>
    <w:rsid w:val="7426F142"/>
    <w:rsid w:val="748219C1"/>
    <w:rsid w:val="748A02AF"/>
    <w:rsid w:val="74C120A6"/>
    <w:rsid w:val="75676649"/>
    <w:rsid w:val="75C8AF2F"/>
    <w:rsid w:val="769CFFBB"/>
    <w:rsid w:val="76B41D3C"/>
    <w:rsid w:val="76BA65D9"/>
    <w:rsid w:val="7838D01C"/>
    <w:rsid w:val="7853BB50"/>
    <w:rsid w:val="78765263"/>
    <w:rsid w:val="78D36159"/>
    <w:rsid w:val="79142A7D"/>
    <w:rsid w:val="79251349"/>
    <w:rsid w:val="79D698BB"/>
    <w:rsid w:val="79DF943B"/>
    <w:rsid w:val="7A647E03"/>
    <w:rsid w:val="7A9D2C4E"/>
    <w:rsid w:val="7ACD4FB6"/>
    <w:rsid w:val="7B03A5D4"/>
    <w:rsid w:val="7B671D49"/>
    <w:rsid w:val="7C045832"/>
    <w:rsid w:val="7C0B021B"/>
    <w:rsid w:val="7C38FCAF"/>
    <w:rsid w:val="7CE75351"/>
    <w:rsid w:val="7D33947E"/>
    <w:rsid w:val="7D42A2E8"/>
    <w:rsid w:val="7DC7BD15"/>
    <w:rsid w:val="7DEC7CC4"/>
    <w:rsid w:val="7E1FE6F9"/>
    <w:rsid w:val="7EBA51B4"/>
    <w:rsid w:val="7EFA2B52"/>
    <w:rsid w:val="7FBB0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30"/>
  <w15:docId w15:val="{6901361F-3100-4865-8DB4-71E65F00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B38DB"/>
  </w:style>
  <w:style w:type="character" w:customStyle="1" w:styleId="eop">
    <w:name w:val="eop"/>
    <w:basedOn w:val="DefaultParagraphFont"/>
    <w:rsid w:val="006B38DB"/>
  </w:style>
  <w:style w:type="character" w:styleId="UnresolvedMention">
    <w:name w:val="Unresolved Mention"/>
    <w:basedOn w:val="DefaultParagraphFont"/>
    <w:uiPriority w:val="99"/>
    <w:semiHidden/>
    <w:unhideWhenUsed/>
    <w:rsid w:val="00240AB3"/>
    <w:rPr>
      <w:color w:val="605E5C"/>
      <w:shd w:val="clear" w:color="auto" w:fill="E1DFDD"/>
    </w:rPr>
  </w:style>
  <w:style w:type="character" w:styleId="Strong">
    <w:name w:val="Strong"/>
    <w:basedOn w:val="DefaultParagraphFont"/>
    <w:uiPriority w:val="22"/>
    <w:qFormat/>
    <w:rsid w:val="009C6573"/>
    <w:rPr>
      <w:b/>
      <w:bCs/>
    </w:rPr>
  </w:style>
  <w:style w:type="paragraph" w:styleId="Revision">
    <w:name w:val="Revision"/>
    <w:hidden/>
    <w:uiPriority w:val="99"/>
    <w:semiHidden/>
    <w:rsid w:val="004B78C9"/>
    <w:rPr>
      <w:rFonts w:ascii="Georgia" w:hAnsi="Georgia"/>
      <w:kern w:val="16"/>
      <w:sz w:val="21"/>
    </w:rPr>
  </w:style>
  <w:style w:type="character" w:styleId="CommentReference">
    <w:name w:val="annotation reference"/>
    <w:basedOn w:val="DefaultParagraphFont"/>
    <w:uiPriority w:val="99"/>
    <w:semiHidden/>
    <w:unhideWhenUsed/>
    <w:rsid w:val="00C860C9"/>
    <w:rPr>
      <w:sz w:val="16"/>
      <w:szCs w:val="16"/>
    </w:rPr>
  </w:style>
  <w:style w:type="paragraph" w:styleId="CommentText">
    <w:name w:val="annotation text"/>
    <w:basedOn w:val="Normal"/>
    <w:link w:val="CommentTextChar"/>
    <w:uiPriority w:val="99"/>
    <w:unhideWhenUsed/>
    <w:rsid w:val="00C860C9"/>
    <w:pPr>
      <w:spacing w:line="240" w:lineRule="auto"/>
    </w:pPr>
    <w:rPr>
      <w:sz w:val="20"/>
    </w:rPr>
  </w:style>
  <w:style w:type="character" w:customStyle="1" w:styleId="CommentTextChar">
    <w:name w:val="Comment Text Char"/>
    <w:basedOn w:val="DefaultParagraphFont"/>
    <w:link w:val="CommentText"/>
    <w:uiPriority w:val="99"/>
    <w:rsid w:val="00C860C9"/>
    <w:rPr>
      <w:rFonts w:ascii="Georgia" w:hAnsi="Georgia"/>
      <w:kern w:val="16"/>
    </w:rPr>
  </w:style>
  <w:style w:type="paragraph" w:styleId="CommentSubject">
    <w:name w:val="annotation subject"/>
    <w:basedOn w:val="CommentText"/>
    <w:next w:val="CommentText"/>
    <w:link w:val="CommentSubjectChar"/>
    <w:uiPriority w:val="99"/>
    <w:semiHidden/>
    <w:unhideWhenUsed/>
    <w:rsid w:val="00C860C9"/>
    <w:rPr>
      <w:b/>
      <w:bCs/>
    </w:rPr>
  </w:style>
  <w:style w:type="character" w:customStyle="1" w:styleId="CommentSubjectChar">
    <w:name w:val="Comment Subject Char"/>
    <w:basedOn w:val="CommentTextChar"/>
    <w:link w:val="CommentSubject"/>
    <w:uiPriority w:val="99"/>
    <w:semiHidden/>
    <w:rsid w:val="00C860C9"/>
    <w:rPr>
      <w:rFonts w:ascii="Georgia" w:hAnsi="Georgia"/>
      <w:b/>
      <w:bCs/>
      <w:kern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5678">
      <w:bodyDiv w:val="1"/>
      <w:marLeft w:val="0"/>
      <w:marRight w:val="0"/>
      <w:marTop w:val="0"/>
      <w:marBottom w:val="0"/>
      <w:divBdr>
        <w:top w:val="none" w:sz="0" w:space="0" w:color="auto"/>
        <w:left w:val="none" w:sz="0" w:space="0" w:color="auto"/>
        <w:bottom w:val="none" w:sz="0" w:space="0" w:color="auto"/>
        <w:right w:val="none" w:sz="0" w:space="0" w:color="auto"/>
      </w:divBdr>
    </w:div>
    <w:div w:id="313686543">
      <w:bodyDiv w:val="1"/>
      <w:marLeft w:val="0"/>
      <w:marRight w:val="0"/>
      <w:marTop w:val="0"/>
      <w:marBottom w:val="0"/>
      <w:divBdr>
        <w:top w:val="none" w:sz="0" w:space="0" w:color="auto"/>
        <w:left w:val="none" w:sz="0" w:space="0" w:color="auto"/>
        <w:bottom w:val="none" w:sz="0" w:space="0" w:color="auto"/>
        <w:right w:val="none" w:sz="0" w:space="0" w:color="auto"/>
      </w:divBdr>
      <w:divsChild>
        <w:div w:id="1243490160">
          <w:marLeft w:val="0"/>
          <w:marRight w:val="0"/>
          <w:marTop w:val="0"/>
          <w:marBottom w:val="0"/>
          <w:divBdr>
            <w:top w:val="none" w:sz="0" w:space="0" w:color="auto"/>
            <w:left w:val="none" w:sz="0" w:space="0" w:color="auto"/>
            <w:bottom w:val="none" w:sz="0" w:space="0" w:color="auto"/>
            <w:right w:val="none" w:sz="0" w:space="0" w:color="auto"/>
          </w:divBdr>
        </w:div>
        <w:div w:id="1889409767">
          <w:marLeft w:val="0"/>
          <w:marRight w:val="0"/>
          <w:marTop w:val="0"/>
          <w:marBottom w:val="0"/>
          <w:divBdr>
            <w:top w:val="none" w:sz="0" w:space="0" w:color="auto"/>
            <w:left w:val="none" w:sz="0" w:space="0" w:color="auto"/>
            <w:bottom w:val="none" w:sz="0" w:space="0" w:color="auto"/>
            <w:right w:val="none" w:sz="0" w:space="0" w:color="auto"/>
          </w:divBdr>
        </w:div>
        <w:div w:id="2013022660">
          <w:marLeft w:val="0"/>
          <w:marRight w:val="0"/>
          <w:marTop w:val="0"/>
          <w:marBottom w:val="0"/>
          <w:divBdr>
            <w:top w:val="none" w:sz="0" w:space="0" w:color="auto"/>
            <w:left w:val="none" w:sz="0" w:space="0" w:color="auto"/>
            <w:bottom w:val="none" w:sz="0" w:space="0" w:color="auto"/>
            <w:right w:val="none" w:sz="0" w:space="0" w:color="auto"/>
          </w:divBdr>
        </w:div>
      </w:divsChild>
    </w:div>
    <w:div w:id="350032752">
      <w:bodyDiv w:val="1"/>
      <w:marLeft w:val="0"/>
      <w:marRight w:val="0"/>
      <w:marTop w:val="0"/>
      <w:marBottom w:val="0"/>
      <w:divBdr>
        <w:top w:val="none" w:sz="0" w:space="0" w:color="auto"/>
        <w:left w:val="none" w:sz="0" w:space="0" w:color="auto"/>
        <w:bottom w:val="none" w:sz="0" w:space="0" w:color="auto"/>
        <w:right w:val="none" w:sz="0" w:space="0" w:color="auto"/>
      </w:divBdr>
    </w:div>
    <w:div w:id="383914591">
      <w:bodyDiv w:val="1"/>
      <w:marLeft w:val="0"/>
      <w:marRight w:val="0"/>
      <w:marTop w:val="0"/>
      <w:marBottom w:val="0"/>
      <w:divBdr>
        <w:top w:val="none" w:sz="0" w:space="0" w:color="auto"/>
        <w:left w:val="none" w:sz="0" w:space="0" w:color="auto"/>
        <w:bottom w:val="none" w:sz="0" w:space="0" w:color="auto"/>
        <w:right w:val="none" w:sz="0" w:space="0" w:color="auto"/>
      </w:divBdr>
      <w:divsChild>
        <w:div w:id="645546499">
          <w:marLeft w:val="0"/>
          <w:marRight w:val="0"/>
          <w:marTop w:val="0"/>
          <w:marBottom w:val="0"/>
          <w:divBdr>
            <w:top w:val="none" w:sz="0" w:space="0" w:color="auto"/>
            <w:left w:val="none" w:sz="0" w:space="0" w:color="auto"/>
            <w:bottom w:val="none" w:sz="0" w:space="0" w:color="auto"/>
            <w:right w:val="none" w:sz="0" w:space="0" w:color="auto"/>
          </w:divBdr>
        </w:div>
        <w:div w:id="1034039077">
          <w:marLeft w:val="0"/>
          <w:marRight w:val="0"/>
          <w:marTop w:val="0"/>
          <w:marBottom w:val="0"/>
          <w:divBdr>
            <w:top w:val="none" w:sz="0" w:space="0" w:color="auto"/>
            <w:left w:val="none" w:sz="0" w:space="0" w:color="auto"/>
            <w:bottom w:val="none" w:sz="0" w:space="0" w:color="auto"/>
            <w:right w:val="none" w:sz="0" w:space="0" w:color="auto"/>
          </w:divBdr>
        </w:div>
        <w:div w:id="1490251482">
          <w:marLeft w:val="0"/>
          <w:marRight w:val="0"/>
          <w:marTop w:val="0"/>
          <w:marBottom w:val="0"/>
          <w:divBdr>
            <w:top w:val="none" w:sz="0" w:space="0" w:color="auto"/>
            <w:left w:val="none" w:sz="0" w:space="0" w:color="auto"/>
            <w:bottom w:val="none" w:sz="0" w:space="0" w:color="auto"/>
            <w:right w:val="none" w:sz="0" w:space="0" w:color="auto"/>
          </w:divBdr>
        </w:div>
      </w:divsChild>
    </w:div>
    <w:div w:id="662053957">
      <w:bodyDiv w:val="1"/>
      <w:marLeft w:val="0"/>
      <w:marRight w:val="0"/>
      <w:marTop w:val="0"/>
      <w:marBottom w:val="0"/>
      <w:divBdr>
        <w:top w:val="none" w:sz="0" w:space="0" w:color="auto"/>
        <w:left w:val="none" w:sz="0" w:space="0" w:color="auto"/>
        <w:bottom w:val="none" w:sz="0" w:space="0" w:color="auto"/>
        <w:right w:val="none" w:sz="0" w:space="0" w:color="auto"/>
      </w:divBdr>
      <w:divsChild>
        <w:div w:id="612829513">
          <w:marLeft w:val="0"/>
          <w:marRight w:val="0"/>
          <w:marTop w:val="0"/>
          <w:marBottom w:val="0"/>
          <w:divBdr>
            <w:top w:val="none" w:sz="0" w:space="0" w:color="auto"/>
            <w:left w:val="none" w:sz="0" w:space="0" w:color="auto"/>
            <w:bottom w:val="none" w:sz="0" w:space="0" w:color="auto"/>
            <w:right w:val="none" w:sz="0" w:space="0" w:color="auto"/>
          </w:divBdr>
        </w:div>
        <w:div w:id="1077558541">
          <w:marLeft w:val="0"/>
          <w:marRight w:val="0"/>
          <w:marTop w:val="0"/>
          <w:marBottom w:val="0"/>
          <w:divBdr>
            <w:top w:val="none" w:sz="0" w:space="0" w:color="auto"/>
            <w:left w:val="none" w:sz="0" w:space="0" w:color="auto"/>
            <w:bottom w:val="none" w:sz="0" w:space="0" w:color="auto"/>
            <w:right w:val="none" w:sz="0" w:space="0" w:color="auto"/>
          </w:divBdr>
        </w:div>
      </w:divsChild>
    </w:div>
    <w:div w:id="685837638">
      <w:bodyDiv w:val="1"/>
      <w:marLeft w:val="0"/>
      <w:marRight w:val="0"/>
      <w:marTop w:val="0"/>
      <w:marBottom w:val="0"/>
      <w:divBdr>
        <w:top w:val="none" w:sz="0" w:space="0" w:color="auto"/>
        <w:left w:val="none" w:sz="0" w:space="0" w:color="auto"/>
        <w:bottom w:val="none" w:sz="0" w:space="0" w:color="auto"/>
        <w:right w:val="none" w:sz="0" w:space="0" w:color="auto"/>
      </w:divBdr>
    </w:div>
    <w:div w:id="83395416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160341639">
      <w:bodyDiv w:val="1"/>
      <w:marLeft w:val="0"/>
      <w:marRight w:val="0"/>
      <w:marTop w:val="0"/>
      <w:marBottom w:val="0"/>
      <w:divBdr>
        <w:top w:val="none" w:sz="0" w:space="0" w:color="auto"/>
        <w:left w:val="none" w:sz="0" w:space="0" w:color="auto"/>
        <w:bottom w:val="none" w:sz="0" w:space="0" w:color="auto"/>
        <w:right w:val="none" w:sz="0" w:space="0" w:color="auto"/>
      </w:divBdr>
    </w:div>
    <w:div w:id="1319917095">
      <w:bodyDiv w:val="1"/>
      <w:marLeft w:val="0"/>
      <w:marRight w:val="0"/>
      <w:marTop w:val="0"/>
      <w:marBottom w:val="0"/>
      <w:divBdr>
        <w:top w:val="none" w:sz="0" w:space="0" w:color="auto"/>
        <w:left w:val="none" w:sz="0" w:space="0" w:color="auto"/>
        <w:bottom w:val="none" w:sz="0" w:space="0" w:color="auto"/>
        <w:right w:val="none" w:sz="0" w:space="0" w:color="auto"/>
      </w:divBdr>
      <w:divsChild>
        <w:div w:id="1413815540">
          <w:marLeft w:val="0"/>
          <w:marRight w:val="0"/>
          <w:marTop w:val="0"/>
          <w:marBottom w:val="0"/>
          <w:divBdr>
            <w:top w:val="none" w:sz="0" w:space="0" w:color="auto"/>
            <w:left w:val="none" w:sz="0" w:space="0" w:color="auto"/>
            <w:bottom w:val="none" w:sz="0" w:space="0" w:color="auto"/>
            <w:right w:val="none" w:sz="0" w:space="0" w:color="auto"/>
          </w:divBdr>
        </w:div>
        <w:div w:id="2080201276">
          <w:marLeft w:val="0"/>
          <w:marRight w:val="0"/>
          <w:marTop w:val="0"/>
          <w:marBottom w:val="0"/>
          <w:divBdr>
            <w:top w:val="none" w:sz="0" w:space="0" w:color="auto"/>
            <w:left w:val="none" w:sz="0" w:space="0" w:color="auto"/>
            <w:bottom w:val="none" w:sz="0" w:space="0" w:color="auto"/>
            <w:right w:val="none" w:sz="0" w:space="0" w:color="auto"/>
          </w:divBdr>
        </w:div>
      </w:divsChild>
    </w:div>
    <w:div w:id="1360857417">
      <w:bodyDiv w:val="1"/>
      <w:marLeft w:val="0"/>
      <w:marRight w:val="0"/>
      <w:marTop w:val="0"/>
      <w:marBottom w:val="0"/>
      <w:divBdr>
        <w:top w:val="none" w:sz="0" w:space="0" w:color="auto"/>
        <w:left w:val="none" w:sz="0" w:space="0" w:color="auto"/>
        <w:bottom w:val="none" w:sz="0" w:space="0" w:color="auto"/>
        <w:right w:val="none" w:sz="0" w:space="0" w:color="auto"/>
      </w:divBdr>
      <w:divsChild>
        <w:div w:id="672342534">
          <w:marLeft w:val="0"/>
          <w:marRight w:val="0"/>
          <w:marTop w:val="0"/>
          <w:marBottom w:val="0"/>
          <w:divBdr>
            <w:top w:val="none" w:sz="0" w:space="0" w:color="auto"/>
            <w:left w:val="none" w:sz="0" w:space="0" w:color="auto"/>
            <w:bottom w:val="none" w:sz="0" w:space="0" w:color="auto"/>
            <w:right w:val="none" w:sz="0" w:space="0" w:color="auto"/>
          </w:divBdr>
        </w:div>
        <w:div w:id="1643340872">
          <w:marLeft w:val="0"/>
          <w:marRight w:val="0"/>
          <w:marTop w:val="0"/>
          <w:marBottom w:val="0"/>
          <w:divBdr>
            <w:top w:val="none" w:sz="0" w:space="0" w:color="auto"/>
            <w:left w:val="none" w:sz="0" w:space="0" w:color="auto"/>
            <w:bottom w:val="none" w:sz="0" w:space="0" w:color="auto"/>
            <w:right w:val="none" w:sz="0" w:space="0" w:color="auto"/>
          </w:divBdr>
        </w:div>
      </w:divsChild>
    </w:div>
    <w:div w:id="1521971515">
      <w:bodyDiv w:val="1"/>
      <w:marLeft w:val="0"/>
      <w:marRight w:val="0"/>
      <w:marTop w:val="0"/>
      <w:marBottom w:val="0"/>
      <w:divBdr>
        <w:top w:val="none" w:sz="0" w:space="0" w:color="auto"/>
        <w:left w:val="none" w:sz="0" w:space="0" w:color="auto"/>
        <w:bottom w:val="none" w:sz="0" w:space="0" w:color="auto"/>
        <w:right w:val="none" w:sz="0" w:space="0" w:color="auto"/>
      </w:divBdr>
    </w:div>
    <w:div w:id="1718968014">
      <w:bodyDiv w:val="1"/>
      <w:marLeft w:val="0"/>
      <w:marRight w:val="0"/>
      <w:marTop w:val="0"/>
      <w:marBottom w:val="0"/>
      <w:divBdr>
        <w:top w:val="none" w:sz="0" w:space="0" w:color="auto"/>
        <w:left w:val="none" w:sz="0" w:space="0" w:color="auto"/>
        <w:bottom w:val="none" w:sz="0" w:space="0" w:color="auto"/>
        <w:right w:val="none" w:sz="0" w:space="0" w:color="auto"/>
      </w:divBdr>
    </w:div>
    <w:div w:id="2075010906">
      <w:bodyDiv w:val="1"/>
      <w:marLeft w:val="0"/>
      <w:marRight w:val="0"/>
      <w:marTop w:val="0"/>
      <w:marBottom w:val="0"/>
      <w:divBdr>
        <w:top w:val="none" w:sz="0" w:space="0" w:color="auto"/>
        <w:left w:val="none" w:sz="0" w:space="0" w:color="auto"/>
        <w:bottom w:val="none" w:sz="0" w:space="0" w:color="auto"/>
        <w:right w:val="none" w:sz="0" w:space="0" w:color="auto"/>
      </w:divBdr>
      <w:divsChild>
        <w:div w:id="236719101">
          <w:marLeft w:val="0"/>
          <w:marRight w:val="0"/>
          <w:marTop w:val="0"/>
          <w:marBottom w:val="0"/>
          <w:divBdr>
            <w:top w:val="none" w:sz="0" w:space="0" w:color="auto"/>
            <w:left w:val="none" w:sz="0" w:space="0" w:color="auto"/>
            <w:bottom w:val="none" w:sz="0" w:space="0" w:color="auto"/>
            <w:right w:val="none" w:sz="0" w:space="0" w:color="auto"/>
          </w:divBdr>
        </w:div>
        <w:div w:id="2115785239">
          <w:marLeft w:val="0"/>
          <w:marRight w:val="0"/>
          <w:marTop w:val="0"/>
          <w:marBottom w:val="0"/>
          <w:divBdr>
            <w:top w:val="none" w:sz="0" w:space="0" w:color="auto"/>
            <w:left w:val="none" w:sz="0" w:space="0" w:color="auto"/>
            <w:bottom w:val="none" w:sz="0" w:space="0" w:color="auto"/>
            <w:right w:val="none" w:sz="0" w:space="0" w:color="auto"/>
          </w:divBdr>
        </w:div>
        <w:div w:id="1595357838">
          <w:marLeft w:val="0"/>
          <w:marRight w:val="0"/>
          <w:marTop w:val="0"/>
          <w:marBottom w:val="0"/>
          <w:divBdr>
            <w:top w:val="none" w:sz="0" w:space="0" w:color="auto"/>
            <w:left w:val="none" w:sz="0" w:space="0" w:color="auto"/>
            <w:bottom w:val="none" w:sz="0" w:space="0" w:color="auto"/>
            <w:right w:val="none" w:sz="0" w:space="0" w:color="auto"/>
          </w:divBdr>
        </w:div>
      </w:divsChild>
    </w:div>
    <w:div w:id="211532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giphy.com/great-performances/" TargetMode="External"/><Relationship Id="rId39" Type="http://schemas.openxmlformats.org/officeDocument/2006/relationships/fontTable" Target="fontTable.xml"/><Relationship Id="rId21" Type="http://schemas.openxmlformats.org/officeDocument/2006/relationships/hyperlink" Target="http://www.facebook.com/GreatPerformanc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s://giphy.com/great-performanc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0" Type="http://schemas.openxmlformats.org/officeDocument/2006/relationships/hyperlink" Target="http://www.pbs.org/gperf" TargetMode="External"/><Relationship Id="rId29"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s://www.njspotlightnews.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youtube.com/greatperformancespbs" TargetMode="External"/><Relationship Id="rId28" Type="http://schemas.openxmlformats.org/officeDocument/2006/relationships/hyperlink" Target="http://thirteen.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all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gperf" TargetMode="External"/><Relationship Id="rId22" Type="http://schemas.openxmlformats.org/officeDocument/2006/relationships/hyperlink" Target="http://twitter.com/gperfpbs" TargetMode="External"/><Relationship Id="rId27" Type="http://schemas.openxmlformats.org/officeDocument/2006/relationships/hyperlink" Target="http://wnet.org/" TargetMode="External"/><Relationship Id="rId30" Type="http://schemas.openxmlformats.org/officeDocument/2006/relationships/hyperlink" Target="https://www.mynjpbs.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3335D83C-C540-4C97-B6E0-CB9FEDF453B3}">
  <ds:schemaRefs>
    <ds:schemaRef ds:uri="http://schemas.openxmlformats.org/officeDocument/2006/bibliography"/>
  </ds:schemaRefs>
</ds:datastoreItem>
</file>

<file path=customXml/itemProps3.xml><?xml version="1.0" encoding="utf-8"?>
<ds:datastoreItem xmlns:ds="http://schemas.openxmlformats.org/officeDocument/2006/customXml" ds:itemID="{98B9215B-75E2-4810-BA40-4C218CF1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C0A9D-EF02-42DE-AA7D-1FE294353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5831</Characters>
  <Application>Microsoft Office Word</Application>
  <DocSecurity>0</DocSecurity>
  <Lines>48</Lines>
  <Paragraphs>13</Paragraphs>
  <ScaleCrop>false</ScaleCrop>
  <Manager/>
  <Company>www.brandwares.com</Company>
  <LinksUpToDate>false</LinksUpToDate>
  <CharactersWithSpaces>6840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
  <cp:lastModifiedBy>Boone, Elizabeth</cp:lastModifiedBy>
  <cp:revision>2</cp:revision>
  <cp:lastPrinted>2022-03-01T00:47:00Z</cp:lastPrinted>
  <dcterms:created xsi:type="dcterms:W3CDTF">2023-07-14T15:22:00Z</dcterms:created>
  <dcterms:modified xsi:type="dcterms:W3CDTF">2023-07-14T15:22:00Z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