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5AC70" w14:textId="77777777" w:rsidR="00BA3029" w:rsidRPr="00083DB1" w:rsidRDefault="00BA3029" w:rsidP="00BA3029">
      <w:pPr>
        <w:rPr>
          <w:rFonts w:ascii="Arial" w:hAnsi="Arial" w:cs="Arial"/>
        </w:rPr>
      </w:pPr>
    </w:p>
    <w:p w14:paraId="32653ED2" w14:textId="77777777" w:rsidR="00BA3029" w:rsidRPr="00083DB1" w:rsidRDefault="00BA3029" w:rsidP="004C0550">
      <w:pPr>
        <w:jc w:val="center"/>
        <w:rPr>
          <w:rFonts w:ascii="Arial" w:hAnsi="Arial" w:cs="Arial"/>
          <w:color w:val="FF0000"/>
        </w:rPr>
      </w:pPr>
    </w:p>
    <w:p w14:paraId="017E0A83" w14:textId="60488D13" w:rsidR="00F05564" w:rsidRPr="00E3321D" w:rsidRDefault="00E3321D" w:rsidP="00A10273">
      <w:pPr>
        <w:widowControl w:val="0"/>
        <w:autoSpaceDE w:val="0"/>
        <w:autoSpaceDN w:val="0"/>
        <w:adjustRightInd w:val="0"/>
        <w:jc w:val="center"/>
        <w:rPr>
          <w:rFonts w:ascii="Times New Roman" w:hAnsi="Times New Roman" w:cs="Times New Roman"/>
          <w:b/>
          <w:spacing w:val="4"/>
          <w:kern w:val="1"/>
          <w:sz w:val="36"/>
          <w:szCs w:val="36"/>
        </w:rPr>
      </w:pPr>
      <w:r w:rsidRPr="00E3321D">
        <w:rPr>
          <w:rFonts w:ascii="Times New Roman" w:hAnsi="Times New Roman" w:cs="Times New Roman"/>
          <w:b/>
          <w:smallCaps/>
          <w:sz w:val="36"/>
          <w:szCs w:val="36"/>
        </w:rPr>
        <w:t>American Experience</w:t>
      </w:r>
      <w:bookmarkStart w:id="0" w:name="_GoBack"/>
      <w:bookmarkEnd w:id="0"/>
    </w:p>
    <w:p w14:paraId="7127DB1F" w14:textId="5B65FE55" w:rsidR="00D23530" w:rsidRPr="00F93B00" w:rsidRDefault="00DD5C2A" w:rsidP="00F05564">
      <w:pPr>
        <w:widowControl w:val="0"/>
        <w:autoSpaceDE w:val="0"/>
        <w:autoSpaceDN w:val="0"/>
        <w:adjustRightInd w:val="0"/>
        <w:jc w:val="center"/>
        <w:rPr>
          <w:rFonts w:ascii="Times New Roman" w:hAnsi="Times New Roman" w:cs="Times New Roman"/>
          <w:b/>
          <w:bCs/>
          <w:i/>
          <w:spacing w:val="4"/>
          <w:kern w:val="1"/>
          <w:sz w:val="32"/>
          <w:szCs w:val="32"/>
        </w:rPr>
      </w:pPr>
      <w:r w:rsidRPr="00F93B00">
        <w:rPr>
          <w:rFonts w:ascii="Times New Roman" w:hAnsi="Times New Roman" w:cs="Times New Roman"/>
          <w:b/>
          <w:bCs/>
          <w:i/>
          <w:spacing w:val="4"/>
          <w:kern w:val="1"/>
          <w:sz w:val="32"/>
          <w:szCs w:val="32"/>
        </w:rPr>
        <w:t>Woodstock</w:t>
      </w:r>
      <w:r w:rsidR="000F5223" w:rsidRPr="00F93B00">
        <w:rPr>
          <w:rFonts w:ascii="Times New Roman" w:hAnsi="Times New Roman" w:cs="Times New Roman"/>
          <w:b/>
          <w:bCs/>
          <w:i/>
          <w:spacing w:val="4"/>
          <w:kern w:val="1"/>
          <w:sz w:val="32"/>
          <w:szCs w:val="32"/>
        </w:rPr>
        <w:t>: Three Days That Defined a G</w:t>
      </w:r>
      <w:r w:rsidR="00F93B00" w:rsidRPr="00F93B00">
        <w:rPr>
          <w:rFonts w:ascii="Times New Roman" w:hAnsi="Times New Roman" w:cs="Times New Roman"/>
          <w:b/>
          <w:bCs/>
          <w:i/>
          <w:spacing w:val="4"/>
          <w:kern w:val="1"/>
          <w:sz w:val="32"/>
          <w:szCs w:val="32"/>
        </w:rPr>
        <w:t>eneration</w:t>
      </w:r>
    </w:p>
    <w:p w14:paraId="5F8DB8BF" w14:textId="5AF55366" w:rsidR="000F5223" w:rsidRPr="00F93B00" w:rsidRDefault="000F5223" w:rsidP="00A10273">
      <w:pPr>
        <w:widowControl w:val="0"/>
        <w:autoSpaceDE w:val="0"/>
        <w:autoSpaceDN w:val="0"/>
        <w:adjustRightInd w:val="0"/>
        <w:jc w:val="center"/>
        <w:rPr>
          <w:rFonts w:ascii="Times New Roman" w:hAnsi="Times New Roman" w:cs="Times New Roman"/>
          <w:b/>
          <w:bCs/>
          <w:spacing w:val="4"/>
          <w:kern w:val="1"/>
          <w:sz w:val="32"/>
          <w:szCs w:val="32"/>
        </w:rPr>
      </w:pPr>
      <w:r w:rsidRPr="00F93B00">
        <w:rPr>
          <w:rFonts w:ascii="Times New Roman" w:hAnsi="Times New Roman" w:cs="Times New Roman"/>
          <w:b/>
          <w:bCs/>
          <w:spacing w:val="4"/>
          <w:kern w:val="1"/>
          <w:sz w:val="32"/>
          <w:szCs w:val="32"/>
        </w:rPr>
        <w:t>Premieres Tuesday, August 6, 2019 on PBS</w:t>
      </w:r>
    </w:p>
    <w:p w14:paraId="394D2790" w14:textId="77777777" w:rsidR="00C10856" w:rsidRPr="00F93B00" w:rsidRDefault="00C10856" w:rsidP="007476D8">
      <w:pPr>
        <w:widowControl w:val="0"/>
        <w:autoSpaceDE w:val="0"/>
        <w:autoSpaceDN w:val="0"/>
        <w:adjustRightInd w:val="0"/>
        <w:rPr>
          <w:rFonts w:ascii="Times New Roman" w:hAnsi="Times New Roman" w:cs="Times New Roman"/>
          <w:b/>
          <w:kern w:val="1"/>
          <w:sz w:val="32"/>
          <w:szCs w:val="32"/>
        </w:rPr>
      </w:pPr>
    </w:p>
    <w:p w14:paraId="6783F91E" w14:textId="77777777" w:rsidR="00A51B75" w:rsidRDefault="00F10000" w:rsidP="00C107AA">
      <w:pPr>
        <w:widowControl w:val="0"/>
        <w:autoSpaceDE w:val="0"/>
        <w:autoSpaceDN w:val="0"/>
        <w:adjustRightInd w:val="0"/>
        <w:jc w:val="center"/>
        <w:rPr>
          <w:rFonts w:ascii="Times New Roman" w:hAnsi="Times New Roman" w:cs="Times New Roman"/>
          <w:b/>
          <w:kern w:val="1"/>
          <w:sz w:val="32"/>
          <w:szCs w:val="32"/>
        </w:rPr>
      </w:pPr>
      <w:r w:rsidRPr="00F93B00">
        <w:rPr>
          <w:rFonts w:ascii="Times New Roman" w:hAnsi="Times New Roman" w:cs="Times New Roman"/>
          <w:b/>
          <w:kern w:val="1"/>
          <w:sz w:val="32"/>
          <w:szCs w:val="32"/>
        </w:rPr>
        <w:t xml:space="preserve">Award-winning </w:t>
      </w:r>
      <w:r w:rsidR="008C49B0" w:rsidRPr="00F93B00">
        <w:rPr>
          <w:rFonts w:ascii="Times New Roman" w:hAnsi="Times New Roman" w:cs="Times New Roman"/>
          <w:b/>
          <w:kern w:val="1"/>
          <w:sz w:val="32"/>
          <w:szCs w:val="32"/>
        </w:rPr>
        <w:t xml:space="preserve">Filmmaker </w:t>
      </w:r>
      <w:r w:rsidR="00F571CC" w:rsidRPr="00F93B00">
        <w:rPr>
          <w:rFonts w:ascii="Times New Roman" w:hAnsi="Times New Roman" w:cs="Times New Roman"/>
          <w:b/>
          <w:kern w:val="1"/>
          <w:sz w:val="32"/>
          <w:szCs w:val="32"/>
        </w:rPr>
        <w:t>Barak</w:t>
      </w:r>
      <w:r w:rsidR="000F5223" w:rsidRPr="00F93B00">
        <w:rPr>
          <w:rFonts w:ascii="Times New Roman" w:hAnsi="Times New Roman" w:cs="Times New Roman"/>
          <w:b/>
          <w:kern w:val="1"/>
          <w:sz w:val="32"/>
          <w:szCs w:val="32"/>
        </w:rPr>
        <w:t xml:space="preserve"> Goodman </w:t>
      </w:r>
      <w:r w:rsidR="00A10273" w:rsidRPr="00F93B00">
        <w:rPr>
          <w:rFonts w:ascii="Times New Roman" w:hAnsi="Times New Roman" w:cs="Times New Roman"/>
          <w:b/>
          <w:kern w:val="1"/>
          <w:sz w:val="32"/>
          <w:szCs w:val="32"/>
        </w:rPr>
        <w:t>Revisit</w:t>
      </w:r>
      <w:r w:rsidR="008C49B0" w:rsidRPr="00F93B00">
        <w:rPr>
          <w:rFonts w:ascii="Times New Roman" w:hAnsi="Times New Roman" w:cs="Times New Roman"/>
          <w:b/>
          <w:kern w:val="1"/>
          <w:sz w:val="32"/>
          <w:szCs w:val="32"/>
        </w:rPr>
        <w:t>s</w:t>
      </w:r>
      <w:r w:rsidR="00A10273" w:rsidRPr="00F93B00">
        <w:rPr>
          <w:rFonts w:ascii="Times New Roman" w:hAnsi="Times New Roman" w:cs="Times New Roman"/>
          <w:b/>
          <w:kern w:val="1"/>
          <w:sz w:val="32"/>
          <w:szCs w:val="32"/>
        </w:rPr>
        <w:t xml:space="preserve"> the 1969 Event </w:t>
      </w:r>
    </w:p>
    <w:p w14:paraId="5FF38418" w14:textId="19D6FBBB" w:rsidR="00A44F97" w:rsidRPr="00F93B00" w:rsidRDefault="00A10273" w:rsidP="00C107AA">
      <w:pPr>
        <w:widowControl w:val="0"/>
        <w:autoSpaceDE w:val="0"/>
        <w:autoSpaceDN w:val="0"/>
        <w:adjustRightInd w:val="0"/>
        <w:jc w:val="center"/>
        <w:rPr>
          <w:rFonts w:ascii="Times New Roman" w:hAnsi="Times New Roman" w:cs="Times New Roman"/>
          <w:b/>
          <w:kern w:val="1"/>
          <w:sz w:val="32"/>
          <w:szCs w:val="32"/>
        </w:rPr>
      </w:pPr>
      <w:r w:rsidRPr="00F93B00">
        <w:rPr>
          <w:rFonts w:ascii="Times New Roman" w:hAnsi="Times New Roman" w:cs="Times New Roman"/>
          <w:b/>
          <w:kern w:val="1"/>
          <w:sz w:val="32"/>
          <w:szCs w:val="32"/>
        </w:rPr>
        <w:t>on 50</w:t>
      </w:r>
      <w:r w:rsidRPr="00F93B00">
        <w:rPr>
          <w:rFonts w:ascii="Times New Roman" w:hAnsi="Times New Roman" w:cs="Times New Roman"/>
          <w:b/>
          <w:kern w:val="1"/>
          <w:sz w:val="32"/>
          <w:szCs w:val="32"/>
          <w:vertAlign w:val="superscript"/>
        </w:rPr>
        <w:t>th</w:t>
      </w:r>
      <w:r w:rsidRPr="00F93B00">
        <w:rPr>
          <w:rFonts w:ascii="Times New Roman" w:hAnsi="Times New Roman" w:cs="Times New Roman"/>
          <w:b/>
          <w:kern w:val="1"/>
          <w:sz w:val="32"/>
          <w:szCs w:val="32"/>
        </w:rPr>
        <w:t xml:space="preserve"> Anniversary</w:t>
      </w:r>
    </w:p>
    <w:p w14:paraId="1C1F832F" w14:textId="77777777" w:rsidR="00A10273" w:rsidRPr="00F93B00" w:rsidRDefault="00A10273" w:rsidP="00C107AA">
      <w:pPr>
        <w:widowControl w:val="0"/>
        <w:autoSpaceDE w:val="0"/>
        <w:autoSpaceDN w:val="0"/>
        <w:adjustRightInd w:val="0"/>
        <w:jc w:val="center"/>
        <w:rPr>
          <w:rFonts w:ascii="Times New Roman" w:hAnsi="Times New Roman" w:cs="Times New Roman"/>
          <w:b/>
          <w:kern w:val="1"/>
        </w:rPr>
      </w:pPr>
    </w:p>
    <w:p w14:paraId="32F77A0D" w14:textId="77777777" w:rsidR="000D6754" w:rsidRDefault="003B6472" w:rsidP="008F7DEE">
      <w:pPr>
        <w:widowControl w:val="0"/>
        <w:autoSpaceDE w:val="0"/>
        <w:autoSpaceDN w:val="0"/>
        <w:adjustRightInd w:val="0"/>
        <w:ind w:right="-18"/>
        <w:rPr>
          <w:rFonts w:ascii="Times New Roman" w:hAnsi="Times New Roman" w:cs="Times New Roman"/>
          <w:kern w:val="1"/>
        </w:rPr>
      </w:pPr>
      <w:r w:rsidRPr="00F93B00">
        <w:rPr>
          <w:rFonts w:ascii="Times New Roman" w:hAnsi="Times New Roman" w:cs="Times New Roman"/>
          <w:noProof/>
          <w:kern w:val="1"/>
        </w:rPr>
        <mc:AlternateContent>
          <mc:Choice Requires="wps">
            <w:drawing>
              <wp:anchor distT="0" distB="0" distL="114300" distR="114300" simplePos="0" relativeHeight="251658240" behindDoc="0" locked="0" layoutInCell="1" allowOverlap="1" wp14:anchorId="3F9905A4" wp14:editId="7E49465E">
                <wp:simplePos x="0" y="0"/>
                <wp:positionH relativeFrom="column">
                  <wp:posOffset>13335</wp:posOffset>
                </wp:positionH>
                <wp:positionV relativeFrom="paragraph">
                  <wp:posOffset>10795</wp:posOffset>
                </wp:positionV>
                <wp:extent cx="3301111" cy="2468880"/>
                <wp:effectExtent l="0" t="0" r="1270" b="20320"/>
                <wp:wrapTight wrapText="bothSides">
                  <wp:wrapPolygon edited="0">
                    <wp:start x="0" y="222"/>
                    <wp:lineTo x="0" y="21556"/>
                    <wp:lineTo x="21442" y="21556"/>
                    <wp:lineTo x="21442" y="222"/>
                    <wp:lineTo x="0" y="222"/>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111" cy="2468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0D9BC4" w14:textId="77777777" w:rsidR="00E94B94" w:rsidRDefault="00E94B94">
                            <w:pPr>
                              <w:rPr>
                                <w:i/>
                                <w:sz w:val="20"/>
                              </w:rPr>
                            </w:pPr>
                            <w:r>
                              <w:rPr>
                                <w:i/>
                                <w:noProof/>
                                <w:sz w:val="20"/>
                              </w:rPr>
                              <w:drawing>
                                <wp:inline distT="0" distB="0" distL="0" distR="0" wp14:anchorId="69519730" wp14:editId="7A220837">
                                  <wp:extent cx="3207603" cy="2167128"/>
                                  <wp:effectExtent l="25400" t="0" r="0" b="0"/>
                                  <wp:docPr id="3" name="Picture 2" descr=":ELAN030416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N0304160 small.jpg"/>
                                          <pic:cNvPicPr>
                                            <a:picLocks noChangeAspect="1" noChangeArrowheads="1"/>
                                          </pic:cNvPicPr>
                                        </pic:nvPicPr>
                                        <pic:blipFill>
                                          <a:blip r:embed="rId7"/>
                                          <a:srcRect/>
                                          <a:stretch>
                                            <a:fillRect/>
                                          </a:stretch>
                                        </pic:blipFill>
                                        <pic:spPr bwMode="auto">
                                          <a:xfrm>
                                            <a:off x="0" y="0"/>
                                            <a:ext cx="3207603" cy="2167128"/>
                                          </a:xfrm>
                                          <a:prstGeom prst="rect">
                                            <a:avLst/>
                                          </a:prstGeom>
                                          <a:noFill/>
                                          <a:ln w="9525">
                                            <a:noFill/>
                                            <a:miter lim="800000"/>
                                            <a:headEnd/>
                                            <a:tailEnd/>
                                          </a:ln>
                                        </pic:spPr>
                                      </pic:pic>
                                    </a:graphicData>
                                  </a:graphic>
                                </wp:inline>
                              </w:drawing>
                            </w:r>
                          </w:p>
                          <w:p w14:paraId="021D6CC6" w14:textId="77777777" w:rsidR="00E94B94" w:rsidRPr="008F7DEE" w:rsidRDefault="00E94B94">
                            <w:pPr>
                              <w:rPr>
                                <w:rFonts w:ascii="Times New Roman" w:hAnsi="Times New Roman" w:cs="Times New Roman"/>
                                <w:i/>
                                <w:sz w:val="20"/>
                              </w:rPr>
                            </w:pPr>
                            <w:r w:rsidRPr="008F7DEE">
                              <w:rPr>
                                <w:rFonts w:ascii="Times New Roman" w:hAnsi="Times New Roman" w:cs="Times New Roman"/>
                                <w:i/>
                                <w:sz w:val="20"/>
                              </w:rPr>
                              <w:t>© Elliott Landy/The Image Works</w:t>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1.05pt;margin-top:.85pt;width:259.95pt;height:19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" filled="f" stroked="f">
                <v:textbox inset="0,7.2pt,0,0">
                  <w:txbxContent>
                    <w:p w14:paraId="010D9BC4" w14:textId="77777777" w:rsidR="00E94B94" w:rsidRDefault="00E94B94">
                      <w:pPr>
                        <w:rPr>
                          <w:i/>
                          <w:sz w:val="20"/>
                        </w:rPr>
                      </w:pPr>
                      <w:r>
                        <w:rPr>
                          <w:i/>
                          <w:noProof/>
                          <w:sz w:val="20"/>
                        </w:rPr>
                        <w:drawing>
                          <wp:inline distT="0" distB="0" distL="0" distR="0" wp14:anchorId="69519730" wp14:editId="7A220837">
                            <wp:extent cx="3207603" cy="2167128"/>
                            <wp:effectExtent l="25400" t="0" r="0" b="0"/>
                            <wp:docPr id="3" name="Picture 2" descr=":ELAN030416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N0304160 small.jpg"/>
                                    <pic:cNvPicPr>
                                      <a:picLocks noChangeAspect="1" noChangeArrowheads="1"/>
                                    </pic:cNvPicPr>
                                  </pic:nvPicPr>
                                  <pic:blipFill>
                                    <a:blip r:embed="rId9"/>
                                    <a:srcRect/>
                                    <a:stretch>
                                      <a:fillRect/>
                                    </a:stretch>
                                  </pic:blipFill>
                                  <pic:spPr bwMode="auto">
                                    <a:xfrm>
                                      <a:off x="0" y="0"/>
                                      <a:ext cx="3207603" cy="2167128"/>
                                    </a:xfrm>
                                    <a:prstGeom prst="rect">
                                      <a:avLst/>
                                    </a:prstGeom>
                                    <a:noFill/>
                                    <a:ln w="9525">
                                      <a:noFill/>
                                      <a:miter lim="800000"/>
                                      <a:headEnd/>
                                      <a:tailEnd/>
                                    </a:ln>
                                  </pic:spPr>
                                </pic:pic>
                              </a:graphicData>
                            </a:graphic>
                          </wp:inline>
                        </w:drawing>
                      </w:r>
                    </w:p>
                    <w:p w14:paraId="021D6CC6" w14:textId="77777777" w:rsidR="00E94B94" w:rsidRPr="008F7DEE" w:rsidRDefault="00E94B94">
                      <w:pPr>
                        <w:rPr>
                          <w:rFonts w:ascii="Times New Roman" w:hAnsi="Times New Roman" w:cs="Times New Roman"/>
                          <w:i/>
                          <w:sz w:val="20"/>
                        </w:rPr>
                      </w:pPr>
                      <w:r w:rsidRPr="008F7DEE">
                        <w:rPr>
                          <w:rFonts w:ascii="Times New Roman" w:hAnsi="Times New Roman" w:cs="Times New Roman"/>
                          <w:i/>
                          <w:sz w:val="20"/>
                        </w:rPr>
                        <w:t>© Elliott Landy/The Image Works</w:t>
                      </w:r>
                    </w:p>
                  </w:txbxContent>
                </v:textbox>
                <w10:wrap type="tight"/>
              </v:shape>
            </w:pict>
          </mc:Fallback>
        </mc:AlternateContent>
      </w:r>
      <w:r w:rsidR="000F5223" w:rsidRPr="00F93B00">
        <w:rPr>
          <w:rFonts w:ascii="Times New Roman" w:hAnsi="Times New Roman" w:cs="Times New Roman"/>
          <w:kern w:val="1"/>
        </w:rPr>
        <w:t>(BOSTON, MA)</w:t>
      </w:r>
      <w:r w:rsidR="00A10273" w:rsidRPr="00F93B00">
        <w:rPr>
          <w:rFonts w:ascii="Times New Roman" w:hAnsi="Times New Roman" w:cs="Times New Roman"/>
          <w:kern w:val="1"/>
        </w:rPr>
        <w:t xml:space="preserve"> </w:t>
      </w:r>
      <w:r w:rsidR="00BA3029" w:rsidRPr="00F93B00">
        <w:rPr>
          <w:rFonts w:ascii="Times New Roman" w:eastAsia="Helvetica" w:hAnsi="Times New Roman" w:cs="Times New Roman"/>
          <w:kern w:val="1"/>
        </w:rPr>
        <w:t>—</w:t>
      </w:r>
      <w:r w:rsidR="000F5223" w:rsidRPr="00F93B00">
        <w:rPr>
          <w:rFonts w:ascii="Times New Roman" w:eastAsia="Helvetica" w:hAnsi="Times New Roman" w:cs="Times New Roman"/>
          <w:kern w:val="1"/>
        </w:rPr>
        <w:t xml:space="preserve"> </w:t>
      </w:r>
      <w:r w:rsidR="00A51B75" w:rsidRPr="00F93B00">
        <w:rPr>
          <w:rFonts w:ascii="Times New Roman" w:hAnsi="Times New Roman" w:cs="Times New Roman"/>
          <w:kern w:val="1"/>
        </w:rPr>
        <w:t>In August 1969, half a million</w:t>
      </w:r>
    </w:p>
    <w:p w14:paraId="622560BB" w14:textId="2CB867BF" w:rsidR="000D6754" w:rsidRDefault="00A51B75" w:rsidP="008F7DEE">
      <w:pPr>
        <w:widowControl w:val="0"/>
        <w:autoSpaceDE w:val="0"/>
        <w:autoSpaceDN w:val="0"/>
        <w:adjustRightInd w:val="0"/>
        <w:ind w:right="-18"/>
        <w:rPr>
          <w:rFonts w:ascii="Times New Roman" w:hAnsi="Times New Roman" w:cs="Times New Roman"/>
          <w:kern w:val="1"/>
        </w:rPr>
      </w:pPr>
      <w:r w:rsidRPr="00F93B00">
        <w:rPr>
          <w:rFonts w:ascii="Times New Roman" w:hAnsi="Times New Roman" w:cs="Times New Roman"/>
          <w:kern w:val="1"/>
        </w:rPr>
        <w:t xml:space="preserve">young people from all walks of life journeyed from </w:t>
      </w:r>
    </w:p>
    <w:p w14:paraId="5507960D" w14:textId="77777777" w:rsidR="000D6754" w:rsidRDefault="00A51B75" w:rsidP="008F7DEE">
      <w:pPr>
        <w:widowControl w:val="0"/>
        <w:autoSpaceDE w:val="0"/>
        <w:autoSpaceDN w:val="0"/>
        <w:adjustRightInd w:val="0"/>
        <w:ind w:right="-18"/>
        <w:rPr>
          <w:rFonts w:ascii="Times New Roman" w:hAnsi="Times New Roman" w:cs="Times New Roman"/>
          <w:kern w:val="1"/>
        </w:rPr>
      </w:pPr>
      <w:r w:rsidRPr="00F93B00">
        <w:rPr>
          <w:rFonts w:ascii="Times New Roman" w:hAnsi="Times New Roman" w:cs="Times New Roman"/>
          <w:kern w:val="1"/>
        </w:rPr>
        <w:t xml:space="preserve">every corner of the country to a dairy farm in upstate </w:t>
      </w:r>
    </w:p>
    <w:p w14:paraId="3C490E3C" w14:textId="728F1F65" w:rsidR="003C13B8" w:rsidRPr="008F7DEE" w:rsidRDefault="00A51B75" w:rsidP="008F7DEE">
      <w:pPr>
        <w:widowControl w:val="0"/>
        <w:autoSpaceDE w:val="0"/>
        <w:autoSpaceDN w:val="0"/>
        <w:adjustRightInd w:val="0"/>
        <w:ind w:right="-18"/>
        <w:rPr>
          <w:rFonts w:ascii="Times New Roman" w:hAnsi="Times New Roman" w:cs="Times New Roman"/>
          <w:kern w:val="1"/>
        </w:rPr>
      </w:pPr>
      <w:r w:rsidRPr="00F93B00">
        <w:rPr>
          <w:rFonts w:ascii="Times New Roman" w:hAnsi="Times New Roman" w:cs="Times New Roman"/>
          <w:kern w:val="1"/>
        </w:rPr>
        <w:t xml:space="preserve">New York for a concert unprecedented in scope and influence. </w:t>
      </w:r>
      <w:r w:rsidRPr="00F93B00">
        <w:rPr>
          <w:rFonts w:ascii="Times New Roman" w:hAnsi="Times New Roman" w:cs="Times New Roman"/>
          <w:i/>
          <w:kern w:val="1"/>
        </w:rPr>
        <w:t xml:space="preserve">Woodstock </w:t>
      </w:r>
      <w:r w:rsidRPr="00F93B00">
        <w:rPr>
          <w:rFonts w:ascii="Times New Roman" w:hAnsi="Times New Roman" w:cs="Times New Roman"/>
          <w:kern w:val="1"/>
        </w:rPr>
        <w:t>examines the tumultuous decade</w:t>
      </w:r>
      <w:r w:rsidR="008F7DEE">
        <w:rPr>
          <w:rFonts w:ascii="Times New Roman" w:hAnsi="Times New Roman" w:cs="Times New Roman"/>
          <w:kern w:val="1"/>
        </w:rPr>
        <w:t xml:space="preserve"> </w:t>
      </w:r>
      <w:r w:rsidRPr="00F93B00">
        <w:rPr>
          <w:rFonts w:ascii="Times New Roman" w:hAnsi="Times New Roman" w:cs="Times New Roman"/>
          <w:kern w:val="1"/>
        </w:rPr>
        <w:t>that led to those three historic days — years that saw</w:t>
      </w:r>
      <w:r w:rsidR="008F7DEE">
        <w:rPr>
          <w:rFonts w:ascii="Times New Roman" w:hAnsi="Times New Roman" w:cs="Times New Roman"/>
          <w:kern w:val="1"/>
        </w:rPr>
        <w:t xml:space="preserve"> </w:t>
      </w:r>
      <w:r w:rsidRPr="00F93B00">
        <w:rPr>
          <w:rFonts w:ascii="Times New Roman" w:hAnsi="Times New Roman" w:cs="Times New Roman"/>
          <w:kern w:val="1"/>
        </w:rPr>
        <w:t>the nation deeply divided by Vietnam and racial, generational an</w:t>
      </w:r>
      <w:r w:rsidR="008F7DEE">
        <w:rPr>
          <w:rFonts w:ascii="Times New Roman" w:hAnsi="Times New Roman" w:cs="Times New Roman"/>
          <w:kern w:val="1"/>
        </w:rPr>
        <w:t xml:space="preserve">d sexual politics — through the </w:t>
      </w:r>
      <w:r w:rsidRPr="00F93B00">
        <w:rPr>
          <w:rFonts w:ascii="Times New Roman" w:hAnsi="Times New Roman" w:cs="Times New Roman"/>
          <w:kern w:val="1"/>
        </w:rPr>
        <w:t>voices</w:t>
      </w:r>
      <w:r w:rsidR="008F7DEE">
        <w:rPr>
          <w:rFonts w:ascii="Times New Roman" w:hAnsi="Times New Roman" w:cs="Times New Roman"/>
          <w:kern w:val="1"/>
        </w:rPr>
        <w:t xml:space="preserve"> </w:t>
      </w:r>
      <w:r w:rsidR="000D6754">
        <w:rPr>
          <w:rFonts w:ascii="Times New Roman" w:hAnsi="Times New Roman" w:cs="Times New Roman"/>
          <w:kern w:val="1"/>
        </w:rPr>
        <w:t>o</w:t>
      </w:r>
      <w:r w:rsidRPr="00F93B00">
        <w:rPr>
          <w:rFonts w:ascii="Times New Roman" w:hAnsi="Times New Roman" w:cs="Times New Roman"/>
          <w:kern w:val="1"/>
        </w:rPr>
        <w:t>f those who were present for the event that would</w:t>
      </w:r>
      <w:r w:rsidR="008F7DEE">
        <w:rPr>
          <w:rFonts w:ascii="Times New Roman" w:hAnsi="Times New Roman" w:cs="Times New Roman"/>
          <w:kern w:val="1"/>
        </w:rPr>
        <w:t xml:space="preserve"> </w:t>
      </w:r>
      <w:r w:rsidRPr="00F93B00">
        <w:rPr>
          <w:rFonts w:ascii="Times New Roman" w:hAnsi="Times New Roman" w:cs="Times New Roman"/>
          <w:kern w:val="1"/>
        </w:rPr>
        <w:t>become the defining moment of the counterculture revolution</w:t>
      </w:r>
      <w:r w:rsidR="000D6754">
        <w:rPr>
          <w:rFonts w:ascii="Times New Roman" w:hAnsi="Times New Roman" w:cs="Times New Roman"/>
          <w:kern w:val="1"/>
        </w:rPr>
        <w:t>.</w:t>
      </w:r>
      <w:r>
        <w:rPr>
          <w:rFonts w:ascii="Times New Roman" w:hAnsi="Times New Roman" w:cs="Times New Roman"/>
          <w:kern w:val="1"/>
        </w:rPr>
        <w:t xml:space="preserve"> </w:t>
      </w:r>
      <w:r w:rsidR="000F5223" w:rsidRPr="00F93B00">
        <w:rPr>
          <w:rFonts w:ascii="Times New Roman" w:eastAsia="Helvetica" w:hAnsi="Times New Roman" w:cs="Times New Roman"/>
          <w:kern w:val="1"/>
        </w:rPr>
        <w:t xml:space="preserve">In conjunction with the 50th anniversary, </w:t>
      </w:r>
      <w:r w:rsidR="00A10273" w:rsidRPr="00F93B00">
        <w:rPr>
          <w:rFonts w:ascii="Times New Roman" w:hAnsi="Times New Roman" w:cs="Times New Roman"/>
          <w:b/>
          <w:i/>
          <w:kern w:val="1"/>
        </w:rPr>
        <w:t>Woodstock</w:t>
      </w:r>
      <w:r w:rsidR="000F5223" w:rsidRPr="00F93B00">
        <w:rPr>
          <w:rFonts w:ascii="Times New Roman" w:hAnsi="Times New Roman" w:cs="Times New Roman"/>
          <w:b/>
          <w:i/>
          <w:kern w:val="1"/>
        </w:rPr>
        <w:t>: Three Days That Defined a Generation,</w:t>
      </w:r>
      <w:r w:rsidR="008C49B0" w:rsidRPr="00F93B00">
        <w:rPr>
          <w:rFonts w:ascii="Times New Roman" w:hAnsi="Times New Roman" w:cs="Times New Roman"/>
          <w:i/>
          <w:kern w:val="1"/>
        </w:rPr>
        <w:t xml:space="preserve"> </w:t>
      </w:r>
      <w:r w:rsidR="00A10273" w:rsidRPr="00F93B00">
        <w:rPr>
          <w:rFonts w:ascii="Times New Roman" w:hAnsi="Times New Roman" w:cs="Times New Roman"/>
          <w:kern w:val="1"/>
        </w:rPr>
        <w:t xml:space="preserve">directed by Barak Goodman, </w:t>
      </w:r>
      <w:r w:rsidR="00B46956" w:rsidRPr="00F93B00">
        <w:rPr>
          <w:rFonts w:ascii="Times New Roman" w:hAnsi="Times New Roman" w:cs="Times New Roman"/>
          <w:kern w:val="1"/>
        </w:rPr>
        <w:t xml:space="preserve">written by Goodman and Don Kleszy, and </w:t>
      </w:r>
      <w:r w:rsidR="00D23530" w:rsidRPr="00F93B00">
        <w:rPr>
          <w:rFonts w:ascii="Times New Roman" w:hAnsi="Times New Roman" w:cs="Times New Roman"/>
          <w:kern w:val="1"/>
        </w:rPr>
        <w:t xml:space="preserve">produced by Goodman and Jamila Ephron, </w:t>
      </w:r>
      <w:r w:rsidR="000F5223" w:rsidRPr="00F93B00">
        <w:rPr>
          <w:rFonts w:ascii="Times New Roman" w:hAnsi="Times New Roman" w:cs="Times New Roman"/>
          <w:kern w:val="1"/>
        </w:rPr>
        <w:t>premiere</w:t>
      </w:r>
      <w:r>
        <w:rPr>
          <w:rFonts w:ascii="Times New Roman" w:hAnsi="Times New Roman" w:cs="Times New Roman"/>
          <w:kern w:val="1"/>
        </w:rPr>
        <w:t>s</w:t>
      </w:r>
      <w:r w:rsidR="000F5223" w:rsidRPr="00F93B00">
        <w:rPr>
          <w:rFonts w:ascii="Times New Roman" w:hAnsi="Times New Roman" w:cs="Times New Roman"/>
          <w:kern w:val="1"/>
        </w:rPr>
        <w:t xml:space="preserve"> Tuesday, August 6, 2019, 9:00-11:00 p.m. ET</w:t>
      </w:r>
      <w:r>
        <w:rPr>
          <w:rFonts w:ascii="Times New Roman" w:hAnsi="Times New Roman" w:cs="Times New Roman"/>
          <w:kern w:val="1"/>
        </w:rPr>
        <w:t xml:space="preserve"> (</w:t>
      </w:r>
      <w:hyperlink r:id="rId10" w:history="1">
        <w:r w:rsidRPr="00A51B75">
          <w:rPr>
            <w:rStyle w:val="Hyperlink"/>
            <w:rFonts w:ascii="Times New Roman" w:hAnsi="Times New Roman" w:cs="Times New Roman"/>
            <w:kern w:val="1"/>
          </w:rPr>
          <w:t>check local listings</w:t>
        </w:r>
      </w:hyperlink>
      <w:r>
        <w:rPr>
          <w:rFonts w:ascii="Times New Roman" w:hAnsi="Times New Roman" w:cs="Times New Roman"/>
          <w:kern w:val="1"/>
        </w:rPr>
        <w:t>)</w:t>
      </w:r>
      <w:r w:rsidR="000F5223" w:rsidRPr="00F93B00">
        <w:rPr>
          <w:rFonts w:ascii="Times New Roman" w:hAnsi="Times New Roman" w:cs="Times New Roman"/>
          <w:kern w:val="1"/>
        </w:rPr>
        <w:t xml:space="preserve"> on PBS</w:t>
      </w:r>
      <w:r>
        <w:rPr>
          <w:rFonts w:ascii="Times New Roman" w:hAnsi="Times New Roman" w:cs="Times New Roman"/>
          <w:kern w:val="1"/>
        </w:rPr>
        <w:t xml:space="preserve">, </w:t>
      </w:r>
      <w:r>
        <w:rPr>
          <w:rFonts w:ascii="Arial" w:hAnsi="Arial" w:cs="Arial"/>
        </w:rPr>
        <w:t xml:space="preserve"> </w:t>
      </w:r>
      <w:r w:rsidRPr="000D6754">
        <w:rPr>
          <w:rFonts w:ascii="Times New Roman" w:hAnsi="Times New Roman" w:cs="Times New Roman"/>
        </w:rPr>
        <w:t>pbs.org and the PBS Video App.</w:t>
      </w:r>
      <w:r>
        <w:rPr>
          <w:rFonts w:ascii="Times New Roman" w:hAnsi="Times New Roman" w:cs="Times New Roman"/>
        </w:rPr>
        <w:t xml:space="preserve"> </w:t>
      </w:r>
    </w:p>
    <w:p w14:paraId="1D9ED159" w14:textId="77777777" w:rsidR="007B2762" w:rsidRPr="00F93B00" w:rsidRDefault="007B2762" w:rsidP="000D6754">
      <w:pPr>
        <w:widowControl w:val="0"/>
        <w:autoSpaceDE w:val="0"/>
        <w:autoSpaceDN w:val="0"/>
        <w:adjustRightInd w:val="0"/>
        <w:ind w:right="-720"/>
        <w:rPr>
          <w:rFonts w:ascii="Times New Roman" w:hAnsi="Times New Roman" w:cs="Times New Roman"/>
          <w:kern w:val="1"/>
        </w:rPr>
      </w:pPr>
    </w:p>
    <w:p w14:paraId="383C1B6C" w14:textId="09B5BD5D" w:rsidR="000F5223" w:rsidRPr="00F93B00" w:rsidRDefault="000F5223" w:rsidP="000413D5">
      <w:pPr>
        <w:widowControl w:val="0"/>
        <w:autoSpaceDE w:val="0"/>
        <w:autoSpaceDN w:val="0"/>
        <w:adjustRightInd w:val="0"/>
        <w:rPr>
          <w:rFonts w:ascii="Times New Roman" w:hAnsi="Times New Roman" w:cs="Times New Roman"/>
          <w:kern w:val="1"/>
        </w:rPr>
      </w:pPr>
      <w:r w:rsidRPr="00F93B00">
        <w:rPr>
          <w:rFonts w:ascii="Times New Roman" w:hAnsi="Times New Roman" w:cs="Times New Roman"/>
          <w:kern w:val="1"/>
        </w:rPr>
        <w:t>“For three days in August, 1969, the values of ‘peace and love,’ loudly championed by the counterculture movement, were actually put to the test in the miserable conditions at Woodstock,” sai</w:t>
      </w:r>
      <w:r w:rsidR="00EE2488">
        <w:rPr>
          <w:rFonts w:ascii="Times New Roman" w:hAnsi="Times New Roman" w:cs="Times New Roman"/>
          <w:kern w:val="1"/>
        </w:rPr>
        <w:t>d director Barak Goodman. “The more than 4</w:t>
      </w:r>
      <w:r w:rsidRPr="00F93B00">
        <w:rPr>
          <w:rFonts w:ascii="Times New Roman" w:hAnsi="Times New Roman" w:cs="Times New Roman"/>
          <w:kern w:val="1"/>
        </w:rPr>
        <w:t xml:space="preserve">00,000 people who attended the festival proved that they were more than just words. For a surprising number of people, that brief encounter with sacrifice, cooperation and generosity changed their lives. I think Woodstock continues to inspire because the grace demonstrated there was real and enduring.”  </w:t>
      </w:r>
    </w:p>
    <w:p w14:paraId="450CB14E" w14:textId="77777777" w:rsidR="000413D5" w:rsidRPr="00F93B00" w:rsidRDefault="000413D5" w:rsidP="000413D5">
      <w:pPr>
        <w:widowControl w:val="0"/>
        <w:autoSpaceDE w:val="0"/>
        <w:autoSpaceDN w:val="0"/>
        <w:adjustRightInd w:val="0"/>
        <w:rPr>
          <w:rFonts w:ascii="Times New Roman" w:hAnsi="Times New Roman" w:cs="Times New Roman"/>
          <w:kern w:val="1"/>
        </w:rPr>
      </w:pPr>
    </w:p>
    <w:p w14:paraId="12FAE869" w14:textId="3B7F9032" w:rsidR="000413D5" w:rsidRPr="00F93B00" w:rsidRDefault="00F10000" w:rsidP="007476D8">
      <w:pPr>
        <w:widowControl w:val="0"/>
        <w:autoSpaceDE w:val="0"/>
        <w:autoSpaceDN w:val="0"/>
        <w:adjustRightInd w:val="0"/>
        <w:rPr>
          <w:rFonts w:ascii="Times New Roman" w:hAnsi="Times New Roman" w:cs="Times New Roman"/>
          <w:kern w:val="1"/>
        </w:rPr>
      </w:pPr>
      <w:r w:rsidRPr="00F93B00">
        <w:rPr>
          <w:rFonts w:ascii="Times New Roman" w:hAnsi="Times New Roman" w:cs="Times New Roman"/>
          <w:kern w:val="1"/>
        </w:rPr>
        <w:t xml:space="preserve">“Unlike Michael Wadleigh’s classic 1970 documentary, our film turns the cameras </w:t>
      </w:r>
      <w:r w:rsidR="0009631D" w:rsidRPr="00F93B00">
        <w:rPr>
          <w:rFonts w:ascii="Times New Roman" w:hAnsi="Times New Roman" w:cs="Times New Roman"/>
          <w:kern w:val="1"/>
        </w:rPr>
        <w:t>around, into the audience,” said</w:t>
      </w:r>
      <w:r w:rsidRPr="00F93B00">
        <w:rPr>
          <w:rFonts w:ascii="Times New Roman" w:hAnsi="Times New Roman" w:cs="Times New Roman"/>
          <w:kern w:val="1"/>
        </w:rPr>
        <w:t xml:space="preserve"> </w:t>
      </w:r>
      <w:r w:rsidR="00F93B00" w:rsidRPr="00F93B00">
        <w:rPr>
          <w:rFonts w:ascii="Times New Roman" w:eastAsia="Times" w:hAnsi="Times New Roman" w:cs="Times New Roman"/>
          <w:smallCaps/>
          <w:kern w:val="24"/>
        </w:rPr>
        <w:t>American Experience</w:t>
      </w:r>
      <w:r w:rsidR="00F93B00" w:rsidRPr="00F93B00">
        <w:rPr>
          <w:rFonts w:ascii="Times New Roman" w:eastAsia="Times" w:hAnsi="Times New Roman" w:cs="Times New Roman"/>
          <w:kern w:val="24"/>
        </w:rPr>
        <w:t xml:space="preserve"> </w:t>
      </w:r>
      <w:r w:rsidR="00783AEC" w:rsidRPr="00F93B00">
        <w:rPr>
          <w:rFonts w:ascii="Times New Roman" w:hAnsi="Times New Roman" w:cs="Times New Roman"/>
          <w:kern w:val="1"/>
        </w:rPr>
        <w:t>e</w:t>
      </w:r>
      <w:r w:rsidR="00677B1A" w:rsidRPr="00F93B00">
        <w:rPr>
          <w:rFonts w:ascii="Times New Roman" w:hAnsi="Times New Roman" w:cs="Times New Roman"/>
          <w:kern w:val="1"/>
        </w:rPr>
        <w:t xml:space="preserve">xecutive </w:t>
      </w:r>
      <w:r w:rsidR="00783AEC" w:rsidRPr="00F93B00">
        <w:rPr>
          <w:rFonts w:ascii="Times New Roman" w:hAnsi="Times New Roman" w:cs="Times New Roman"/>
          <w:kern w:val="1"/>
        </w:rPr>
        <w:t>p</w:t>
      </w:r>
      <w:r w:rsidR="00677B1A" w:rsidRPr="00F93B00">
        <w:rPr>
          <w:rFonts w:ascii="Times New Roman" w:hAnsi="Times New Roman" w:cs="Times New Roman"/>
          <w:kern w:val="1"/>
        </w:rPr>
        <w:t xml:space="preserve">roducer Mark Samels. “By </w:t>
      </w:r>
      <w:r w:rsidRPr="00F93B00">
        <w:rPr>
          <w:rFonts w:ascii="Times New Roman" w:hAnsi="Times New Roman" w:cs="Times New Roman"/>
          <w:kern w:val="1"/>
        </w:rPr>
        <w:t xml:space="preserve">focusing on individuals </w:t>
      </w:r>
      <w:r w:rsidR="00677B1A" w:rsidRPr="00F93B00">
        <w:rPr>
          <w:rFonts w:ascii="Times New Roman" w:hAnsi="Times New Roman" w:cs="Times New Roman"/>
          <w:kern w:val="1"/>
        </w:rPr>
        <w:t>— from concert goers to security guards to performers</w:t>
      </w:r>
      <w:r w:rsidR="008C49B0" w:rsidRPr="00F93B00">
        <w:rPr>
          <w:rFonts w:ascii="Times New Roman" w:hAnsi="Times New Roman" w:cs="Times New Roman"/>
          <w:kern w:val="1"/>
        </w:rPr>
        <w:t xml:space="preserve"> to local residents</w:t>
      </w:r>
      <w:r w:rsidR="00677B1A" w:rsidRPr="00F93B00">
        <w:rPr>
          <w:rFonts w:ascii="Times New Roman" w:hAnsi="Times New Roman" w:cs="Times New Roman"/>
        </w:rPr>
        <w:t xml:space="preserve"> </w:t>
      </w:r>
      <w:r w:rsidR="00677B1A" w:rsidRPr="00F93B00">
        <w:rPr>
          <w:rFonts w:ascii="Times New Roman" w:hAnsi="Times New Roman" w:cs="Times New Roman"/>
          <w:kern w:val="1"/>
        </w:rPr>
        <w:t xml:space="preserve">— </w:t>
      </w:r>
      <w:r w:rsidR="00677B1A" w:rsidRPr="00F93B00">
        <w:rPr>
          <w:rFonts w:ascii="Times New Roman" w:hAnsi="Times New Roman" w:cs="Times New Roman"/>
          <w:i/>
          <w:kern w:val="1"/>
        </w:rPr>
        <w:t>Woodstock</w:t>
      </w:r>
      <w:r w:rsidR="008C49B0" w:rsidRPr="00F93B00">
        <w:rPr>
          <w:rFonts w:ascii="Times New Roman" w:hAnsi="Times New Roman" w:cs="Times New Roman"/>
          <w:kern w:val="1"/>
        </w:rPr>
        <w:t xml:space="preserve"> expands our understanding of</w:t>
      </w:r>
      <w:r w:rsidR="00677B1A" w:rsidRPr="00F93B00">
        <w:rPr>
          <w:rFonts w:ascii="Times New Roman" w:hAnsi="Times New Roman" w:cs="Times New Roman"/>
          <w:kern w:val="1"/>
        </w:rPr>
        <w:t xml:space="preserve"> the event as not only an unparalleled musical milestone</w:t>
      </w:r>
      <w:r w:rsidR="002704A6" w:rsidRPr="00F93B00">
        <w:rPr>
          <w:rFonts w:ascii="Times New Roman" w:hAnsi="Times New Roman" w:cs="Times New Roman"/>
          <w:kern w:val="1"/>
        </w:rPr>
        <w:t>,</w:t>
      </w:r>
      <w:r w:rsidR="00677B1A" w:rsidRPr="00F93B00">
        <w:rPr>
          <w:rFonts w:ascii="Times New Roman" w:hAnsi="Times New Roman" w:cs="Times New Roman"/>
          <w:kern w:val="1"/>
        </w:rPr>
        <w:t xml:space="preserve"> but a </w:t>
      </w:r>
      <w:r w:rsidR="008C49B0" w:rsidRPr="00F93B00">
        <w:rPr>
          <w:rFonts w:ascii="Times New Roman" w:hAnsi="Times New Roman" w:cs="Times New Roman"/>
          <w:kern w:val="1"/>
        </w:rPr>
        <w:t>once-in-a-century cultural phenomena that served as a coda to the sixties and a harbinger of the decades to come</w:t>
      </w:r>
      <w:r w:rsidR="00677B1A" w:rsidRPr="00F93B00">
        <w:rPr>
          <w:rFonts w:ascii="Times New Roman" w:hAnsi="Times New Roman" w:cs="Times New Roman"/>
          <w:kern w:val="1"/>
        </w:rPr>
        <w:t>.</w:t>
      </w:r>
      <w:r w:rsidR="008C49B0" w:rsidRPr="00F93B00">
        <w:rPr>
          <w:rFonts w:ascii="Times New Roman" w:hAnsi="Times New Roman" w:cs="Times New Roman"/>
          <w:kern w:val="1"/>
        </w:rPr>
        <w:t>”</w:t>
      </w:r>
    </w:p>
    <w:p w14:paraId="6D7CAEE7" w14:textId="187F5745" w:rsidR="0096172A" w:rsidRDefault="0096172A" w:rsidP="007476D8">
      <w:pPr>
        <w:widowControl w:val="0"/>
        <w:autoSpaceDE w:val="0"/>
        <w:autoSpaceDN w:val="0"/>
        <w:adjustRightInd w:val="0"/>
        <w:rPr>
          <w:rFonts w:ascii="Times New Roman" w:hAnsi="Times New Roman" w:cs="Times New Roman"/>
          <w:b/>
          <w:kern w:val="1"/>
        </w:rPr>
      </w:pPr>
    </w:p>
    <w:p w14:paraId="0110E869" w14:textId="410CBF0A" w:rsidR="0008645B" w:rsidRPr="0008645B" w:rsidRDefault="0096172A" w:rsidP="007476D8">
      <w:pPr>
        <w:widowControl w:val="0"/>
        <w:autoSpaceDE w:val="0"/>
        <w:autoSpaceDN w:val="0"/>
        <w:adjustRightInd w:val="0"/>
        <w:rPr>
          <w:rFonts w:ascii="Times New Roman" w:hAnsi="Times New Roman" w:cs="Times New Roman"/>
          <w:kern w:val="1"/>
        </w:rPr>
      </w:pPr>
      <w:r w:rsidRPr="000D6754">
        <w:rPr>
          <w:rFonts w:ascii="Times New Roman" w:hAnsi="Times New Roman" w:cs="Times New Roman"/>
          <w:bCs/>
          <w:kern w:val="1"/>
        </w:rPr>
        <w:t>Interview</w:t>
      </w:r>
      <w:r>
        <w:rPr>
          <w:rFonts w:ascii="Times New Roman" w:hAnsi="Times New Roman" w:cs="Times New Roman"/>
          <w:bCs/>
          <w:kern w:val="1"/>
        </w:rPr>
        <w:t>ee</w:t>
      </w:r>
      <w:r w:rsidRPr="000D6754">
        <w:rPr>
          <w:rFonts w:ascii="Times New Roman" w:hAnsi="Times New Roman" w:cs="Times New Roman"/>
          <w:bCs/>
          <w:kern w:val="1"/>
        </w:rPr>
        <w:t>s include f</w:t>
      </w:r>
      <w:r w:rsidR="0008645B" w:rsidRPr="0096172A">
        <w:rPr>
          <w:rFonts w:ascii="Times New Roman" w:hAnsi="Times New Roman" w:cs="Times New Roman"/>
          <w:bCs/>
          <w:kern w:val="1"/>
        </w:rPr>
        <w:t>estival</w:t>
      </w:r>
      <w:r w:rsidR="0008645B" w:rsidRPr="0008645B">
        <w:rPr>
          <w:rFonts w:ascii="Times New Roman" w:hAnsi="Times New Roman" w:cs="Times New Roman"/>
          <w:kern w:val="1"/>
        </w:rPr>
        <w:t xml:space="preserve"> producer</w:t>
      </w:r>
      <w:r>
        <w:rPr>
          <w:rFonts w:ascii="Times New Roman" w:hAnsi="Times New Roman" w:cs="Times New Roman"/>
          <w:kern w:val="1"/>
        </w:rPr>
        <w:t xml:space="preserve">s and </w:t>
      </w:r>
      <w:r w:rsidR="000D6754">
        <w:rPr>
          <w:rFonts w:ascii="Times New Roman" w:hAnsi="Times New Roman" w:cs="Times New Roman"/>
          <w:kern w:val="1"/>
        </w:rPr>
        <w:t>staff including</w:t>
      </w:r>
      <w:r w:rsidR="0008645B" w:rsidRPr="0008645B">
        <w:rPr>
          <w:rFonts w:ascii="Times New Roman" w:hAnsi="Times New Roman" w:cs="Times New Roman"/>
          <w:kern w:val="1"/>
        </w:rPr>
        <w:t xml:space="preserve"> Donald Goldmacher</w:t>
      </w:r>
      <w:r w:rsidR="0008645B">
        <w:rPr>
          <w:rFonts w:ascii="Times New Roman" w:hAnsi="Times New Roman" w:cs="Times New Roman"/>
          <w:kern w:val="1"/>
        </w:rPr>
        <w:t xml:space="preserve">, </w:t>
      </w:r>
      <w:r w:rsidR="0008645B" w:rsidRPr="0008645B">
        <w:rPr>
          <w:rFonts w:ascii="Times New Roman" w:hAnsi="Times New Roman" w:cs="Times New Roman"/>
          <w:kern w:val="1"/>
        </w:rPr>
        <w:t xml:space="preserve">Carol Green, </w:t>
      </w:r>
      <w:r w:rsidR="0008645B">
        <w:rPr>
          <w:rFonts w:ascii="Times New Roman" w:hAnsi="Times New Roman" w:cs="Times New Roman"/>
          <w:kern w:val="1"/>
        </w:rPr>
        <w:t xml:space="preserve">Michael Lang, </w:t>
      </w:r>
      <w:r w:rsidR="0008645B" w:rsidRPr="0008645B">
        <w:rPr>
          <w:rFonts w:ascii="Times New Roman" w:hAnsi="Times New Roman" w:cs="Times New Roman"/>
          <w:kern w:val="1"/>
        </w:rPr>
        <w:t xml:space="preserve">John Morris, John Roberts </w:t>
      </w:r>
      <w:r w:rsidR="000D6754">
        <w:rPr>
          <w:rFonts w:ascii="Times New Roman" w:hAnsi="Times New Roman" w:cs="Times New Roman"/>
          <w:kern w:val="1"/>
        </w:rPr>
        <w:t xml:space="preserve">and </w:t>
      </w:r>
      <w:r w:rsidR="0008645B" w:rsidRPr="0008645B">
        <w:rPr>
          <w:rFonts w:ascii="Times New Roman" w:hAnsi="Times New Roman" w:cs="Times New Roman"/>
          <w:kern w:val="1"/>
        </w:rPr>
        <w:t>Joel Rosenman</w:t>
      </w:r>
      <w:r w:rsidR="000D6754">
        <w:rPr>
          <w:rFonts w:ascii="Times New Roman" w:hAnsi="Times New Roman" w:cs="Times New Roman"/>
          <w:kern w:val="1"/>
        </w:rPr>
        <w:t>;</w:t>
      </w:r>
      <w:r w:rsidR="00503325">
        <w:rPr>
          <w:rFonts w:ascii="Times New Roman" w:hAnsi="Times New Roman" w:cs="Times New Roman"/>
          <w:kern w:val="1"/>
        </w:rPr>
        <w:t xml:space="preserve"> activist Wavy Grav</w:t>
      </w:r>
      <w:r w:rsidR="00FD7781">
        <w:rPr>
          <w:rFonts w:ascii="Times New Roman" w:hAnsi="Times New Roman" w:cs="Times New Roman"/>
          <w:kern w:val="1"/>
        </w:rPr>
        <w:t>y</w:t>
      </w:r>
      <w:r w:rsidR="000D6754">
        <w:rPr>
          <w:rFonts w:ascii="Times New Roman" w:hAnsi="Times New Roman" w:cs="Times New Roman"/>
          <w:kern w:val="1"/>
        </w:rPr>
        <w:t>;</w:t>
      </w:r>
      <w:r w:rsidR="00FD7781">
        <w:rPr>
          <w:rFonts w:ascii="Times New Roman" w:hAnsi="Times New Roman" w:cs="Times New Roman"/>
          <w:kern w:val="1"/>
        </w:rPr>
        <w:t xml:space="preserve"> </w:t>
      </w:r>
      <w:r w:rsidR="00503325">
        <w:rPr>
          <w:rFonts w:ascii="Times New Roman" w:hAnsi="Times New Roman" w:cs="Times New Roman"/>
          <w:kern w:val="1"/>
        </w:rPr>
        <w:t>f</w:t>
      </w:r>
      <w:r w:rsidR="0008645B">
        <w:rPr>
          <w:rFonts w:ascii="Times New Roman" w:hAnsi="Times New Roman" w:cs="Times New Roman"/>
          <w:kern w:val="1"/>
        </w:rPr>
        <w:t>estival attendees</w:t>
      </w:r>
      <w:r w:rsidR="00503325">
        <w:rPr>
          <w:rFonts w:ascii="Times New Roman" w:hAnsi="Times New Roman" w:cs="Times New Roman"/>
          <w:kern w:val="1"/>
        </w:rPr>
        <w:t xml:space="preserve"> and</w:t>
      </w:r>
      <w:r w:rsidR="00EE7A91">
        <w:rPr>
          <w:rFonts w:ascii="Times New Roman" w:hAnsi="Times New Roman" w:cs="Times New Roman"/>
          <w:kern w:val="1"/>
        </w:rPr>
        <w:t xml:space="preserve"> others</w:t>
      </w:r>
      <w:r w:rsidR="00503325">
        <w:rPr>
          <w:rFonts w:ascii="Times New Roman" w:hAnsi="Times New Roman" w:cs="Times New Roman"/>
          <w:kern w:val="1"/>
        </w:rPr>
        <w:t xml:space="preserve">. </w:t>
      </w:r>
      <w:r w:rsidR="0008645B">
        <w:rPr>
          <w:rFonts w:ascii="Times New Roman" w:hAnsi="Times New Roman" w:cs="Times New Roman"/>
          <w:kern w:val="1"/>
        </w:rPr>
        <w:t xml:space="preserve"> </w:t>
      </w:r>
    </w:p>
    <w:p w14:paraId="3BEEC992" w14:textId="77777777" w:rsidR="005D58ED" w:rsidRPr="005D58ED" w:rsidRDefault="005D58ED" w:rsidP="005D58ED">
      <w:pPr>
        <w:rPr>
          <w:rFonts w:ascii="Times New Roman" w:hAnsi="Times New Roman" w:cs="Times New Roman"/>
        </w:rPr>
      </w:pPr>
    </w:p>
    <w:p w14:paraId="6641FCF4" w14:textId="18A3B257" w:rsidR="000F5223" w:rsidRDefault="000F5223" w:rsidP="007476D8">
      <w:pPr>
        <w:widowControl w:val="0"/>
        <w:autoSpaceDE w:val="0"/>
        <w:autoSpaceDN w:val="0"/>
        <w:adjustRightInd w:val="0"/>
        <w:rPr>
          <w:rFonts w:ascii="Times New Roman" w:hAnsi="Times New Roman" w:cs="Times New Roman"/>
          <w:b/>
          <w:kern w:val="1"/>
        </w:rPr>
      </w:pPr>
      <w:r w:rsidRPr="00F93B00">
        <w:rPr>
          <w:rFonts w:ascii="Times New Roman" w:hAnsi="Times New Roman" w:cs="Times New Roman"/>
          <w:b/>
          <w:kern w:val="1"/>
        </w:rPr>
        <w:t>About the Filmmakers</w:t>
      </w:r>
    </w:p>
    <w:p w14:paraId="5AFD643C" w14:textId="45FB2737" w:rsidR="007176F7" w:rsidRPr="008C4B98" w:rsidRDefault="007176F7" w:rsidP="007476D8">
      <w:pPr>
        <w:widowControl w:val="0"/>
        <w:autoSpaceDE w:val="0"/>
        <w:autoSpaceDN w:val="0"/>
        <w:adjustRightInd w:val="0"/>
        <w:rPr>
          <w:rFonts w:ascii="Times New Roman" w:hAnsi="Times New Roman" w:cs="Times New Roman"/>
          <w:b/>
          <w:kern w:val="1"/>
          <w:sz w:val="18"/>
          <w:szCs w:val="18"/>
        </w:rPr>
      </w:pPr>
    </w:p>
    <w:tbl>
      <w:tblPr>
        <w:tblStyle w:val="TableGrid"/>
        <w:tblW w:w="10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7176F7" w:rsidRPr="007176F7" w14:paraId="57BFE100" w14:textId="77777777" w:rsidTr="00CD7562">
        <w:tc>
          <w:tcPr>
            <w:tcW w:w="5251" w:type="dxa"/>
          </w:tcPr>
          <w:p w14:paraId="0AA3BF4F" w14:textId="40F8E1AB" w:rsidR="007176F7" w:rsidRPr="000D6754" w:rsidRDefault="007176F7" w:rsidP="007176F7">
            <w:pPr>
              <w:widowControl w:val="0"/>
              <w:autoSpaceDE w:val="0"/>
              <w:autoSpaceDN w:val="0"/>
              <w:adjustRightInd w:val="0"/>
              <w:jc w:val="right"/>
              <w:rPr>
                <w:rFonts w:ascii="Times New Roman" w:hAnsi="Times New Roman" w:cs="Times New Roman"/>
                <w:bCs/>
                <w:kern w:val="1"/>
                <w:sz w:val="16"/>
              </w:rPr>
            </w:pPr>
            <w:r w:rsidRPr="000D6754">
              <w:rPr>
                <w:rFonts w:ascii="Times New Roman" w:hAnsi="Times New Roman" w:cs="Times New Roman"/>
                <w:bCs/>
              </w:rPr>
              <w:t xml:space="preserve">Directed </w:t>
            </w:r>
            <w:r>
              <w:rPr>
                <w:rFonts w:ascii="Times New Roman" w:hAnsi="Times New Roman" w:cs="Times New Roman"/>
                <w:bCs/>
              </w:rPr>
              <w:t>b</w:t>
            </w:r>
            <w:r w:rsidRPr="000D6754">
              <w:rPr>
                <w:rFonts w:ascii="Times New Roman" w:hAnsi="Times New Roman" w:cs="Times New Roman"/>
                <w:bCs/>
              </w:rPr>
              <w:t>y</w:t>
            </w:r>
          </w:p>
        </w:tc>
        <w:tc>
          <w:tcPr>
            <w:tcW w:w="5251" w:type="dxa"/>
          </w:tcPr>
          <w:p w14:paraId="46EEF1D2" w14:textId="1EA3C6DC" w:rsidR="007176F7" w:rsidRPr="000D6754" w:rsidRDefault="007176F7" w:rsidP="00CD7562">
            <w:pPr>
              <w:widowControl w:val="0"/>
              <w:autoSpaceDE w:val="0"/>
              <w:autoSpaceDN w:val="0"/>
              <w:adjustRightInd w:val="0"/>
              <w:rPr>
                <w:rFonts w:ascii="Times New Roman" w:hAnsi="Times New Roman" w:cs="Times New Roman"/>
                <w:bCs/>
                <w:kern w:val="1"/>
                <w:sz w:val="16"/>
              </w:rPr>
            </w:pPr>
            <w:r w:rsidRPr="000D6754">
              <w:rPr>
                <w:rFonts w:ascii="Times New Roman" w:hAnsi="Times New Roman" w:cs="Times New Roman"/>
                <w:bCs/>
                <w:kern w:val="1"/>
              </w:rPr>
              <w:t>BARAK GOODMAN</w:t>
            </w:r>
          </w:p>
        </w:tc>
      </w:tr>
      <w:tr w:rsidR="007176F7" w:rsidRPr="007176F7" w14:paraId="291A879B" w14:textId="77777777" w:rsidTr="00CD7562">
        <w:tc>
          <w:tcPr>
            <w:tcW w:w="5251" w:type="dxa"/>
          </w:tcPr>
          <w:p w14:paraId="7727A36D" w14:textId="74330EE3" w:rsidR="007176F7" w:rsidRPr="000D6754" w:rsidRDefault="007176F7" w:rsidP="007176F7">
            <w:pPr>
              <w:widowControl w:val="0"/>
              <w:autoSpaceDE w:val="0"/>
              <w:autoSpaceDN w:val="0"/>
              <w:adjustRightInd w:val="0"/>
              <w:jc w:val="right"/>
              <w:rPr>
                <w:rFonts w:ascii="Times New Roman" w:hAnsi="Times New Roman" w:cs="Times New Roman"/>
                <w:bCs/>
                <w:kern w:val="1"/>
                <w:sz w:val="16"/>
              </w:rPr>
            </w:pPr>
            <w:r>
              <w:rPr>
                <w:rFonts w:ascii="Times New Roman" w:hAnsi="Times New Roman" w:cs="Times New Roman"/>
                <w:bCs/>
                <w:kern w:val="1"/>
              </w:rPr>
              <w:t>Co-Director</w:t>
            </w:r>
          </w:p>
        </w:tc>
        <w:tc>
          <w:tcPr>
            <w:tcW w:w="5251" w:type="dxa"/>
          </w:tcPr>
          <w:p w14:paraId="39E53477" w14:textId="40C5C457" w:rsidR="007176F7" w:rsidRPr="000D6754" w:rsidRDefault="007176F7" w:rsidP="000D6754">
            <w:pPr>
              <w:rPr>
                <w:rFonts w:ascii="Times New Roman" w:hAnsi="Times New Roman" w:cs="Times New Roman"/>
                <w:bCs/>
              </w:rPr>
            </w:pPr>
            <w:r>
              <w:rPr>
                <w:rFonts w:ascii="Times New Roman" w:hAnsi="Times New Roman" w:cs="Times New Roman"/>
                <w:bCs/>
              </w:rPr>
              <w:t>JAMILA EPHRON</w:t>
            </w:r>
          </w:p>
        </w:tc>
      </w:tr>
      <w:tr w:rsidR="007176F7" w:rsidRPr="007176F7" w14:paraId="7DD23BED" w14:textId="77777777" w:rsidTr="00CD7562">
        <w:tc>
          <w:tcPr>
            <w:tcW w:w="5251" w:type="dxa"/>
          </w:tcPr>
          <w:p w14:paraId="79D11EFF" w14:textId="3C91B82C" w:rsidR="007176F7" w:rsidRPr="000D6754" w:rsidRDefault="007176F7" w:rsidP="00CD7562">
            <w:pPr>
              <w:widowControl w:val="0"/>
              <w:autoSpaceDE w:val="0"/>
              <w:autoSpaceDN w:val="0"/>
              <w:adjustRightInd w:val="0"/>
              <w:jc w:val="right"/>
              <w:rPr>
                <w:rFonts w:ascii="Times New Roman" w:hAnsi="Times New Roman" w:cs="Times New Roman"/>
                <w:bCs/>
                <w:kern w:val="1"/>
                <w:sz w:val="16"/>
              </w:rPr>
            </w:pPr>
            <w:r>
              <w:rPr>
                <w:rFonts w:ascii="Times New Roman" w:hAnsi="Times New Roman" w:cs="Times New Roman"/>
                <w:bCs/>
                <w:kern w:val="1"/>
              </w:rPr>
              <w:t>Written by</w:t>
            </w:r>
          </w:p>
        </w:tc>
        <w:tc>
          <w:tcPr>
            <w:tcW w:w="5251" w:type="dxa"/>
          </w:tcPr>
          <w:p w14:paraId="669F06BC" w14:textId="4F82A9A1" w:rsidR="007176F7" w:rsidRPr="000D6754" w:rsidRDefault="007176F7" w:rsidP="00CD7562">
            <w:pPr>
              <w:rPr>
                <w:rFonts w:ascii="Times New Roman" w:hAnsi="Times New Roman" w:cs="Times New Roman"/>
                <w:bCs/>
              </w:rPr>
            </w:pPr>
            <w:r>
              <w:rPr>
                <w:rFonts w:ascii="Times New Roman" w:hAnsi="Times New Roman" w:cs="Times New Roman"/>
                <w:bCs/>
              </w:rPr>
              <w:t>BARAK GOODMAN &amp; DON KLESZY</w:t>
            </w:r>
          </w:p>
        </w:tc>
      </w:tr>
      <w:tr w:rsidR="007176F7" w:rsidRPr="007176F7" w14:paraId="77E2ED1C" w14:textId="77777777" w:rsidTr="00CD7562">
        <w:tc>
          <w:tcPr>
            <w:tcW w:w="5251" w:type="dxa"/>
          </w:tcPr>
          <w:p w14:paraId="11FCAFD6" w14:textId="008B1297" w:rsidR="007176F7" w:rsidRDefault="007176F7" w:rsidP="00CD7562">
            <w:pPr>
              <w:jc w:val="right"/>
              <w:rPr>
                <w:rFonts w:ascii="Times New Roman" w:hAnsi="Times New Roman" w:cs="Times New Roman"/>
                <w:bCs/>
              </w:rPr>
            </w:pPr>
            <w:r w:rsidRPr="000D6754">
              <w:rPr>
                <w:rFonts w:ascii="Times New Roman" w:hAnsi="Times New Roman" w:cs="Times New Roman"/>
                <w:bCs/>
              </w:rPr>
              <w:t xml:space="preserve">Edited </w:t>
            </w:r>
            <w:r>
              <w:rPr>
                <w:rFonts w:ascii="Times New Roman" w:hAnsi="Times New Roman" w:cs="Times New Roman"/>
                <w:bCs/>
              </w:rPr>
              <w:t>b</w:t>
            </w:r>
            <w:r w:rsidRPr="000D6754">
              <w:rPr>
                <w:rFonts w:ascii="Times New Roman" w:hAnsi="Times New Roman" w:cs="Times New Roman"/>
                <w:bCs/>
              </w:rPr>
              <w:t>y</w:t>
            </w:r>
          </w:p>
          <w:p w14:paraId="0551E6F1" w14:textId="1B6828AE" w:rsidR="007176F7" w:rsidRPr="000D6754" w:rsidRDefault="007176F7" w:rsidP="00CD7562">
            <w:pPr>
              <w:jc w:val="right"/>
              <w:rPr>
                <w:rFonts w:ascii="Times New Roman" w:hAnsi="Times New Roman" w:cs="Times New Roman"/>
                <w:bCs/>
              </w:rPr>
            </w:pPr>
            <w:r>
              <w:rPr>
                <w:rFonts w:ascii="Times New Roman" w:hAnsi="Times New Roman" w:cs="Times New Roman"/>
                <w:bCs/>
              </w:rPr>
              <w:t>Produced by</w:t>
            </w:r>
          </w:p>
        </w:tc>
        <w:tc>
          <w:tcPr>
            <w:tcW w:w="5251" w:type="dxa"/>
          </w:tcPr>
          <w:p w14:paraId="4CB3238B" w14:textId="77777777" w:rsidR="007176F7" w:rsidRDefault="007176F7" w:rsidP="00CD7562">
            <w:pPr>
              <w:widowControl w:val="0"/>
              <w:autoSpaceDE w:val="0"/>
              <w:autoSpaceDN w:val="0"/>
              <w:adjustRightInd w:val="0"/>
              <w:rPr>
                <w:rFonts w:ascii="Times New Roman" w:hAnsi="Times New Roman" w:cs="Times New Roman"/>
                <w:bCs/>
                <w:kern w:val="1"/>
              </w:rPr>
            </w:pPr>
            <w:r>
              <w:rPr>
                <w:rFonts w:ascii="Times New Roman" w:hAnsi="Times New Roman" w:cs="Times New Roman"/>
                <w:bCs/>
                <w:kern w:val="1"/>
              </w:rPr>
              <w:t>DON KLESZY</w:t>
            </w:r>
          </w:p>
          <w:p w14:paraId="003FE157" w14:textId="77777777" w:rsidR="007176F7" w:rsidRDefault="007176F7" w:rsidP="00CD7562">
            <w:pPr>
              <w:widowControl w:val="0"/>
              <w:autoSpaceDE w:val="0"/>
              <w:autoSpaceDN w:val="0"/>
              <w:adjustRightInd w:val="0"/>
              <w:rPr>
                <w:rFonts w:ascii="Times New Roman" w:hAnsi="Times New Roman" w:cs="Times New Roman"/>
                <w:bCs/>
                <w:kern w:val="1"/>
              </w:rPr>
            </w:pPr>
            <w:r>
              <w:rPr>
                <w:rFonts w:ascii="Times New Roman" w:hAnsi="Times New Roman" w:cs="Times New Roman"/>
                <w:bCs/>
                <w:kern w:val="1"/>
              </w:rPr>
              <w:t>JAMILA EPHRON</w:t>
            </w:r>
            <w:r>
              <w:rPr>
                <w:rFonts w:ascii="Times New Roman" w:hAnsi="Times New Roman" w:cs="Times New Roman"/>
                <w:bCs/>
                <w:kern w:val="1"/>
              </w:rPr>
              <w:br/>
              <w:t>BARAK GOODMAN</w:t>
            </w:r>
          </w:p>
          <w:p w14:paraId="32155822" w14:textId="69901DE3" w:rsidR="007176F7" w:rsidRPr="000D6754" w:rsidRDefault="007176F7" w:rsidP="00CD7562">
            <w:pPr>
              <w:widowControl w:val="0"/>
              <w:autoSpaceDE w:val="0"/>
              <w:autoSpaceDN w:val="0"/>
              <w:adjustRightInd w:val="0"/>
              <w:rPr>
                <w:rFonts w:ascii="Times New Roman" w:hAnsi="Times New Roman" w:cs="Times New Roman"/>
                <w:bCs/>
                <w:kern w:val="1"/>
                <w:sz w:val="16"/>
              </w:rPr>
            </w:pPr>
            <w:r>
              <w:rPr>
                <w:rFonts w:ascii="Times New Roman" w:hAnsi="Times New Roman" w:cs="Times New Roman"/>
                <w:bCs/>
                <w:kern w:val="1"/>
              </w:rPr>
              <w:t>MARK SAMELS</w:t>
            </w:r>
          </w:p>
        </w:tc>
      </w:tr>
    </w:tbl>
    <w:p w14:paraId="57AF466E" w14:textId="77777777" w:rsidR="007176F7" w:rsidRPr="000D6754" w:rsidRDefault="007176F7" w:rsidP="007176F7">
      <w:pPr>
        <w:widowControl w:val="0"/>
        <w:autoSpaceDE w:val="0"/>
        <w:autoSpaceDN w:val="0"/>
        <w:adjustRightInd w:val="0"/>
        <w:rPr>
          <w:rFonts w:ascii="Times New Roman" w:hAnsi="Times New Roman" w:cs="Times New Roman"/>
          <w:bCs/>
          <w:kern w:val="1"/>
          <w:sz w:val="16"/>
        </w:rPr>
      </w:pPr>
    </w:p>
    <w:p w14:paraId="7A2DBC27" w14:textId="77777777" w:rsidR="007176F7" w:rsidRPr="000D6754" w:rsidRDefault="007176F7" w:rsidP="007176F7">
      <w:pPr>
        <w:pStyle w:val="Normal2"/>
        <w:jc w:val="center"/>
        <w:rPr>
          <w:rFonts w:ascii="Times New Roman" w:hAnsi="Times New Roman" w:cs="Times New Roman"/>
          <w:bCs/>
          <w:color w:val="000000" w:themeColor="text1"/>
          <w:sz w:val="24"/>
        </w:rPr>
      </w:pPr>
      <w:r w:rsidRPr="000D6754">
        <w:rPr>
          <w:rFonts w:ascii="Times New Roman" w:hAnsi="Times New Roman" w:cs="Times New Roman"/>
          <w:bCs/>
          <w:smallCaps/>
          <w:sz w:val="24"/>
        </w:rPr>
        <w:t>American Experience</w:t>
      </w:r>
      <w:r w:rsidRPr="007176F7">
        <w:rPr>
          <w:rFonts w:ascii="Times New Roman" w:hAnsi="Times New Roman" w:cs="Times New Roman"/>
          <w:bCs/>
          <w:color w:val="000000" w:themeColor="text1"/>
          <w:sz w:val="24"/>
        </w:rPr>
        <w:t xml:space="preserve"> is a production of </w:t>
      </w:r>
      <w:r w:rsidRPr="000D6754">
        <w:rPr>
          <w:rFonts w:ascii="Times New Roman" w:hAnsi="Times New Roman" w:cs="Times New Roman"/>
          <w:bCs/>
          <w:color w:val="000000" w:themeColor="text1"/>
          <w:sz w:val="24"/>
        </w:rPr>
        <w:t>WGBH Boston</w:t>
      </w:r>
    </w:p>
    <w:tbl>
      <w:tblPr>
        <w:tblW w:w="0" w:type="auto"/>
        <w:tblLook w:val="04A0" w:firstRow="1" w:lastRow="0" w:firstColumn="1" w:lastColumn="0" w:noHBand="0" w:noVBand="1"/>
      </w:tblPr>
      <w:tblGrid>
        <w:gridCol w:w="5364"/>
        <w:gridCol w:w="5364"/>
      </w:tblGrid>
      <w:tr w:rsidR="007176F7" w:rsidRPr="007176F7" w14:paraId="279941EC" w14:textId="77777777" w:rsidTr="00CD7562">
        <w:tc>
          <w:tcPr>
            <w:tcW w:w="5364" w:type="dxa"/>
          </w:tcPr>
          <w:p w14:paraId="47982E56" w14:textId="77777777" w:rsidR="007176F7" w:rsidRPr="000D6754" w:rsidRDefault="007176F7" w:rsidP="00CD7562">
            <w:pPr>
              <w:jc w:val="right"/>
              <w:rPr>
                <w:rFonts w:ascii="Times New Roman" w:hAnsi="Times New Roman" w:cs="Times New Roman"/>
                <w:bCs/>
              </w:rPr>
            </w:pPr>
            <w:r w:rsidRPr="000D6754">
              <w:rPr>
                <w:rFonts w:ascii="Times New Roman" w:hAnsi="Times New Roman" w:cs="Times New Roman"/>
                <w:bCs/>
              </w:rPr>
              <w:t>Senior Producer</w:t>
            </w:r>
          </w:p>
        </w:tc>
        <w:tc>
          <w:tcPr>
            <w:tcW w:w="5364" w:type="dxa"/>
          </w:tcPr>
          <w:p w14:paraId="343670FC" w14:textId="77777777" w:rsidR="007176F7" w:rsidRPr="000D6754" w:rsidRDefault="007176F7" w:rsidP="00CD7562">
            <w:pPr>
              <w:rPr>
                <w:rFonts w:ascii="Times New Roman" w:hAnsi="Times New Roman" w:cs="Times New Roman"/>
                <w:bCs/>
              </w:rPr>
            </w:pPr>
            <w:r w:rsidRPr="000D6754">
              <w:rPr>
                <w:rFonts w:ascii="Times New Roman" w:hAnsi="Times New Roman" w:cs="Times New Roman"/>
                <w:bCs/>
              </w:rPr>
              <w:t>SUSAN BELLOWS</w:t>
            </w:r>
          </w:p>
        </w:tc>
      </w:tr>
      <w:tr w:rsidR="007176F7" w:rsidRPr="007176F7" w14:paraId="549E2782" w14:textId="77777777" w:rsidTr="00CD7562">
        <w:tc>
          <w:tcPr>
            <w:tcW w:w="5364" w:type="dxa"/>
          </w:tcPr>
          <w:p w14:paraId="3D82D46D" w14:textId="77777777" w:rsidR="007176F7" w:rsidRPr="000D6754" w:rsidRDefault="007176F7" w:rsidP="00CD7562">
            <w:pPr>
              <w:jc w:val="right"/>
              <w:rPr>
                <w:rFonts w:ascii="Times New Roman" w:hAnsi="Times New Roman" w:cs="Times New Roman"/>
                <w:bCs/>
              </w:rPr>
            </w:pPr>
            <w:r w:rsidRPr="000D6754">
              <w:rPr>
                <w:rFonts w:ascii="Times New Roman" w:hAnsi="Times New Roman" w:cs="Times New Roman"/>
                <w:bCs/>
              </w:rPr>
              <w:t>Executive Producer</w:t>
            </w:r>
          </w:p>
        </w:tc>
        <w:tc>
          <w:tcPr>
            <w:tcW w:w="5364" w:type="dxa"/>
          </w:tcPr>
          <w:p w14:paraId="5F1C1D55" w14:textId="77777777" w:rsidR="007176F7" w:rsidRPr="000D6754" w:rsidRDefault="007176F7" w:rsidP="00CD7562">
            <w:pPr>
              <w:rPr>
                <w:rFonts w:ascii="Times New Roman" w:hAnsi="Times New Roman" w:cs="Times New Roman"/>
                <w:bCs/>
              </w:rPr>
            </w:pPr>
            <w:r w:rsidRPr="000D6754">
              <w:rPr>
                <w:rFonts w:ascii="Times New Roman" w:hAnsi="Times New Roman" w:cs="Times New Roman"/>
                <w:bCs/>
              </w:rPr>
              <w:t>MARK SAMELS</w:t>
            </w:r>
          </w:p>
        </w:tc>
      </w:tr>
    </w:tbl>
    <w:p w14:paraId="4F1C4584" w14:textId="77777777" w:rsidR="007176F7" w:rsidRPr="000D6754" w:rsidRDefault="007176F7" w:rsidP="007476D8">
      <w:pPr>
        <w:widowControl w:val="0"/>
        <w:autoSpaceDE w:val="0"/>
        <w:autoSpaceDN w:val="0"/>
        <w:adjustRightInd w:val="0"/>
        <w:rPr>
          <w:rFonts w:ascii="Times New Roman" w:hAnsi="Times New Roman" w:cs="Times New Roman"/>
          <w:bCs/>
          <w:kern w:val="1"/>
        </w:rPr>
      </w:pPr>
    </w:p>
    <w:p w14:paraId="19528018" w14:textId="77777777" w:rsidR="00F93B00" w:rsidRPr="000D6754" w:rsidRDefault="00F93B00" w:rsidP="00F93B00">
      <w:pPr>
        <w:widowControl w:val="0"/>
        <w:autoSpaceDE w:val="0"/>
        <w:autoSpaceDN w:val="0"/>
        <w:adjustRightInd w:val="0"/>
        <w:rPr>
          <w:rFonts w:ascii="Times New Roman" w:hAnsi="Times New Roman" w:cs="Times New Roman"/>
          <w:bCs/>
          <w:kern w:val="1"/>
        </w:rPr>
      </w:pPr>
    </w:p>
    <w:p w14:paraId="2A96B552" w14:textId="1C2E4A51" w:rsidR="00F571CC" w:rsidRPr="00F93B00" w:rsidRDefault="0008645B" w:rsidP="00F571CC">
      <w:pPr>
        <w:widowControl w:val="0"/>
        <w:autoSpaceDE w:val="0"/>
        <w:autoSpaceDN w:val="0"/>
        <w:adjustRightInd w:val="0"/>
        <w:rPr>
          <w:rFonts w:ascii="Times New Roman" w:hAnsi="Times New Roman" w:cs="Times New Roman"/>
          <w:kern w:val="1"/>
        </w:rPr>
      </w:pPr>
      <w:r>
        <w:rPr>
          <w:rFonts w:ascii="Times New Roman" w:hAnsi="Times New Roman" w:cs="Times New Roman"/>
          <w:b/>
          <w:kern w:val="1"/>
        </w:rPr>
        <w:t>Barak Goodman (Writer/Producer/</w:t>
      </w:r>
      <w:r w:rsidR="00F571CC" w:rsidRPr="00F93B00">
        <w:rPr>
          <w:rFonts w:ascii="Times New Roman" w:hAnsi="Times New Roman" w:cs="Times New Roman"/>
          <w:b/>
          <w:kern w:val="1"/>
        </w:rPr>
        <w:t>Director</w:t>
      </w:r>
      <w:r w:rsidR="00EE2488">
        <w:rPr>
          <w:rFonts w:ascii="Times New Roman" w:hAnsi="Times New Roman" w:cs="Times New Roman"/>
          <w:b/>
          <w:kern w:val="1"/>
        </w:rPr>
        <w:t>)</w:t>
      </w:r>
      <w:r w:rsidR="006130D5">
        <w:rPr>
          <w:rFonts w:ascii="Times New Roman" w:hAnsi="Times New Roman" w:cs="Times New Roman"/>
          <w:kern w:val="1"/>
        </w:rPr>
        <w:t xml:space="preserve"> </w:t>
      </w:r>
      <w:r w:rsidR="00F571CC" w:rsidRPr="00F93B00">
        <w:rPr>
          <w:rFonts w:ascii="Times New Roman" w:hAnsi="Times New Roman" w:cs="Times New Roman"/>
          <w:kern w:val="1"/>
        </w:rPr>
        <w:t>has become one of the most prolific and respected nonfiction</w:t>
      </w:r>
    </w:p>
    <w:p w14:paraId="4F8F2A3C" w14:textId="1F93AB20" w:rsidR="00F571CC" w:rsidRPr="00F93B00" w:rsidRDefault="00F571CC" w:rsidP="00F571CC">
      <w:pPr>
        <w:widowControl w:val="0"/>
        <w:autoSpaceDE w:val="0"/>
        <w:autoSpaceDN w:val="0"/>
        <w:adjustRightInd w:val="0"/>
        <w:rPr>
          <w:rFonts w:ascii="Times New Roman" w:hAnsi="Times New Roman" w:cs="Times New Roman"/>
          <w:kern w:val="1"/>
        </w:rPr>
      </w:pPr>
      <w:r w:rsidRPr="00F93B00">
        <w:rPr>
          <w:rFonts w:ascii="Times New Roman" w:hAnsi="Times New Roman" w:cs="Times New Roman"/>
          <w:kern w:val="1"/>
        </w:rPr>
        <w:t xml:space="preserve">filmmakers in America. A co-founder of Ark Media, his films have been nominated for an Academy Award and won multiple Emmy and Writers Guild Awards, DuPont-Columbia, and Peabody Awards, the RFK Journalism Prize, and three times been official selections at the Sundance Film Festival. Among Barak’s </w:t>
      </w:r>
      <w:r w:rsidR="00FD7781">
        <w:rPr>
          <w:rFonts w:ascii="Times New Roman" w:hAnsi="Times New Roman" w:cs="Times New Roman"/>
          <w:kern w:val="1"/>
        </w:rPr>
        <w:t>12</w:t>
      </w:r>
      <w:r w:rsidRPr="00F93B00">
        <w:rPr>
          <w:rFonts w:ascii="Times New Roman" w:hAnsi="Times New Roman" w:cs="Times New Roman"/>
          <w:kern w:val="1"/>
        </w:rPr>
        <w:t xml:space="preserve"> films for </w:t>
      </w:r>
      <w:r w:rsidR="00F93B00" w:rsidRPr="00F93B00">
        <w:rPr>
          <w:rFonts w:ascii="Times New Roman" w:eastAsia="Times" w:hAnsi="Times New Roman" w:cs="Times New Roman"/>
          <w:smallCaps/>
          <w:kern w:val="24"/>
        </w:rPr>
        <w:t>American Experience</w:t>
      </w:r>
      <w:r w:rsidR="00F93B00" w:rsidRPr="00F93B00">
        <w:rPr>
          <w:rFonts w:ascii="Times New Roman" w:eastAsia="Times" w:hAnsi="Times New Roman" w:cs="Times New Roman"/>
          <w:kern w:val="24"/>
        </w:rPr>
        <w:t xml:space="preserve"> </w:t>
      </w:r>
      <w:r w:rsidRPr="00F93B00">
        <w:rPr>
          <w:rFonts w:ascii="Times New Roman" w:hAnsi="Times New Roman" w:cs="Times New Roman"/>
          <w:kern w:val="1"/>
        </w:rPr>
        <w:t>are</w:t>
      </w:r>
      <w:r w:rsidR="006130D5">
        <w:rPr>
          <w:rFonts w:ascii="Times New Roman" w:hAnsi="Times New Roman" w:cs="Times New Roman"/>
          <w:kern w:val="1"/>
        </w:rPr>
        <w:t xml:space="preserve"> the Peabody Award-winning</w:t>
      </w:r>
      <w:r w:rsidRPr="00F93B00">
        <w:rPr>
          <w:rFonts w:ascii="Times New Roman" w:hAnsi="Times New Roman" w:cs="Times New Roman"/>
          <w:kern w:val="1"/>
        </w:rPr>
        <w:t xml:space="preserve"> </w:t>
      </w:r>
      <w:r w:rsidRPr="00F93B00">
        <w:rPr>
          <w:rFonts w:ascii="Times New Roman" w:hAnsi="Times New Roman" w:cs="Times New Roman"/>
          <w:i/>
          <w:kern w:val="1"/>
        </w:rPr>
        <w:t>Oklahoma City</w:t>
      </w:r>
      <w:r w:rsidRPr="00F93B00">
        <w:rPr>
          <w:rFonts w:ascii="Times New Roman" w:hAnsi="Times New Roman" w:cs="Times New Roman"/>
          <w:kern w:val="1"/>
        </w:rPr>
        <w:t xml:space="preserve">, about the worst domestic terrorist attack in American history and its roots in the rise of the radical right; </w:t>
      </w:r>
      <w:r w:rsidRPr="00F93B00">
        <w:rPr>
          <w:rFonts w:ascii="Times New Roman" w:hAnsi="Times New Roman" w:cs="Times New Roman"/>
          <w:i/>
          <w:kern w:val="1"/>
        </w:rPr>
        <w:t>My Lai</w:t>
      </w:r>
      <w:r w:rsidRPr="00F93B00">
        <w:rPr>
          <w:rFonts w:ascii="Times New Roman" w:hAnsi="Times New Roman" w:cs="Times New Roman"/>
          <w:kern w:val="1"/>
        </w:rPr>
        <w:t xml:space="preserve">, the Emmy and Peabody </w:t>
      </w:r>
      <w:r w:rsidR="00980FFA">
        <w:rPr>
          <w:rFonts w:ascii="Times New Roman" w:hAnsi="Times New Roman" w:cs="Times New Roman"/>
          <w:kern w:val="1"/>
        </w:rPr>
        <w:t>A</w:t>
      </w:r>
      <w:r w:rsidRPr="00F93B00">
        <w:rPr>
          <w:rFonts w:ascii="Times New Roman" w:hAnsi="Times New Roman" w:cs="Times New Roman"/>
          <w:kern w:val="1"/>
        </w:rPr>
        <w:t xml:space="preserve">ward-winning film on America’s worst war crime; </w:t>
      </w:r>
      <w:r w:rsidRPr="00F93B00">
        <w:rPr>
          <w:rFonts w:ascii="Times New Roman" w:hAnsi="Times New Roman" w:cs="Times New Roman"/>
          <w:i/>
          <w:kern w:val="1"/>
        </w:rPr>
        <w:t>Scottsboro</w:t>
      </w:r>
      <w:r w:rsidRPr="00F93B00">
        <w:rPr>
          <w:rFonts w:ascii="Times New Roman" w:hAnsi="Times New Roman" w:cs="Times New Roman"/>
          <w:kern w:val="1"/>
        </w:rPr>
        <w:t xml:space="preserve">, the Academy Award-nominated film on the trial of black teenagers falsely accused of rape in Depression-era Alabama; and </w:t>
      </w:r>
      <w:r w:rsidRPr="00F93B00">
        <w:rPr>
          <w:rFonts w:ascii="Times New Roman" w:hAnsi="Times New Roman" w:cs="Times New Roman"/>
          <w:i/>
          <w:kern w:val="1"/>
        </w:rPr>
        <w:t>Clinton</w:t>
      </w:r>
      <w:r w:rsidRPr="00F93B00">
        <w:rPr>
          <w:rFonts w:ascii="Times New Roman" w:hAnsi="Times New Roman" w:cs="Times New Roman"/>
          <w:kern w:val="1"/>
        </w:rPr>
        <w:t>, a four-hour biography of our 42nd President. Barak was also the director, writer a</w:t>
      </w:r>
      <w:r w:rsidR="00F93B00">
        <w:rPr>
          <w:rFonts w:ascii="Times New Roman" w:hAnsi="Times New Roman" w:cs="Times New Roman"/>
          <w:kern w:val="1"/>
        </w:rPr>
        <w:t xml:space="preserve">nd producer of the six-hour PBS </w:t>
      </w:r>
      <w:r w:rsidRPr="00F93B00">
        <w:rPr>
          <w:rFonts w:ascii="Times New Roman" w:hAnsi="Times New Roman" w:cs="Times New Roman"/>
          <w:kern w:val="1"/>
        </w:rPr>
        <w:t xml:space="preserve">series </w:t>
      </w:r>
      <w:r w:rsidRPr="00F93B00">
        <w:rPr>
          <w:rFonts w:ascii="Times New Roman" w:hAnsi="Times New Roman" w:cs="Times New Roman"/>
          <w:i/>
          <w:kern w:val="1"/>
        </w:rPr>
        <w:t>Cancer: The Emperor of all Maladies</w:t>
      </w:r>
      <w:r w:rsidRPr="00F93B00">
        <w:rPr>
          <w:rFonts w:ascii="Times New Roman" w:hAnsi="Times New Roman" w:cs="Times New Roman"/>
          <w:kern w:val="1"/>
        </w:rPr>
        <w:t>, based on the Pulitzer Prize-winning book by Siddha</w:t>
      </w:r>
      <w:r w:rsidR="00F93B00">
        <w:rPr>
          <w:rFonts w:ascii="Times New Roman" w:hAnsi="Times New Roman" w:cs="Times New Roman"/>
          <w:kern w:val="1"/>
        </w:rPr>
        <w:t xml:space="preserve">rtha </w:t>
      </w:r>
      <w:r w:rsidRPr="00F93B00">
        <w:rPr>
          <w:rFonts w:ascii="Times New Roman" w:hAnsi="Times New Roman" w:cs="Times New Roman"/>
          <w:kern w:val="1"/>
        </w:rPr>
        <w:t xml:space="preserve">Mukherjee. He wrote and directed </w:t>
      </w:r>
      <w:r w:rsidRPr="00F93B00">
        <w:rPr>
          <w:rFonts w:ascii="Times New Roman" w:hAnsi="Times New Roman" w:cs="Times New Roman"/>
          <w:i/>
          <w:kern w:val="1"/>
        </w:rPr>
        <w:t>Makers</w:t>
      </w:r>
      <w:r w:rsidRPr="00F93B00">
        <w:rPr>
          <w:rFonts w:ascii="Times New Roman" w:hAnsi="Times New Roman" w:cs="Times New Roman"/>
          <w:kern w:val="1"/>
        </w:rPr>
        <w:t xml:space="preserve">, the first complete history of the modern women's movement. He directed six films for the PBS series FRONTLINE, including the Peabody Award-winning </w:t>
      </w:r>
      <w:r w:rsidRPr="00F93B00">
        <w:rPr>
          <w:rFonts w:ascii="Times New Roman" w:hAnsi="Times New Roman" w:cs="Times New Roman"/>
          <w:i/>
          <w:kern w:val="1"/>
        </w:rPr>
        <w:t>Lost Children of Rockdale County</w:t>
      </w:r>
      <w:r w:rsidRPr="00F93B00">
        <w:rPr>
          <w:rFonts w:ascii="Times New Roman" w:hAnsi="Times New Roman" w:cs="Times New Roman"/>
          <w:kern w:val="1"/>
        </w:rPr>
        <w:t xml:space="preserve"> and the Columbia Du-Pont winning series </w:t>
      </w:r>
      <w:r w:rsidRPr="00F93B00">
        <w:rPr>
          <w:rFonts w:ascii="Times New Roman" w:hAnsi="Times New Roman" w:cs="Times New Roman"/>
          <w:i/>
          <w:kern w:val="1"/>
        </w:rPr>
        <w:t>Failure to Protect</w:t>
      </w:r>
      <w:r w:rsidRPr="00F93B00">
        <w:rPr>
          <w:rFonts w:ascii="Times New Roman" w:hAnsi="Times New Roman" w:cs="Times New Roman"/>
          <w:kern w:val="1"/>
        </w:rPr>
        <w:t xml:space="preserve">. He has recently completed </w:t>
      </w:r>
      <w:r w:rsidRPr="00F93B00">
        <w:rPr>
          <w:rFonts w:ascii="Times New Roman" w:hAnsi="Times New Roman" w:cs="Times New Roman"/>
          <w:i/>
          <w:kern w:val="1"/>
        </w:rPr>
        <w:t xml:space="preserve">Slay the Dragon </w:t>
      </w:r>
      <w:r w:rsidRPr="00F93B00">
        <w:rPr>
          <w:rFonts w:ascii="Times New Roman" w:hAnsi="Times New Roman" w:cs="Times New Roman"/>
          <w:kern w:val="1"/>
        </w:rPr>
        <w:t>with Participant Media, a film about gerrymandering and voter suppression that premiered at the 2019 Tribeca Film Festival.</w:t>
      </w:r>
    </w:p>
    <w:p w14:paraId="7DC72035" w14:textId="77777777" w:rsidR="00F571CC" w:rsidRPr="00F93B00" w:rsidRDefault="00F571CC" w:rsidP="00F571CC">
      <w:pPr>
        <w:widowControl w:val="0"/>
        <w:autoSpaceDE w:val="0"/>
        <w:autoSpaceDN w:val="0"/>
        <w:adjustRightInd w:val="0"/>
        <w:rPr>
          <w:rFonts w:ascii="Times New Roman" w:hAnsi="Times New Roman" w:cs="Times New Roman"/>
          <w:kern w:val="1"/>
        </w:rPr>
      </w:pPr>
    </w:p>
    <w:p w14:paraId="6C44701C" w14:textId="723BF1A9" w:rsidR="00F571CC" w:rsidRPr="00F93B00" w:rsidRDefault="00F571CC" w:rsidP="00F571CC">
      <w:pPr>
        <w:widowControl w:val="0"/>
        <w:autoSpaceDE w:val="0"/>
        <w:autoSpaceDN w:val="0"/>
        <w:adjustRightInd w:val="0"/>
        <w:rPr>
          <w:rFonts w:ascii="Times New Roman" w:hAnsi="Times New Roman" w:cs="Times New Roman"/>
          <w:kern w:val="1"/>
        </w:rPr>
      </w:pPr>
      <w:r w:rsidRPr="00F93B00">
        <w:rPr>
          <w:rFonts w:ascii="Times New Roman" w:hAnsi="Times New Roman" w:cs="Times New Roman"/>
          <w:b/>
          <w:kern w:val="1"/>
        </w:rPr>
        <w:t>Jamila Ephron</w:t>
      </w:r>
      <w:r w:rsidRPr="00F93B00">
        <w:rPr>
          <w:rFonts w:ascii="Times New Roman" w:hAnsi="Times New Roman" w:cs="Times New Roman"/>
          <w:kern w:val="1"/>
        </w:rPr>
        <w:t xml:space="preserve"> </w:t>
      </w:r>
      <w:r w:rsidRPr="00F93B00">
        <w:rPr>
          <w:rFonts w:ascii="Times New Roman" w:hAnsi="Times New Roman" w:cs="Times New Roman"/>
          <w:b/>
          <w:kern w:val="1"/>
        </w:rPr>
        <w:t>(</w:t>
      </w:r>
      <w:r w:rsidR="0008645B">
        <w:rPr>
          <w:rFonts w:ascii="Times New Roman" w:hAnsi="Times New Roman" w:cs="Times New Roman"/>
          <w:b/>
          <w:kern w:val="1"/>
        </w:rPr>
        <w:t>Producer/</w:t>
      </w:r>
      <w:r w:rsidRPr="00F93B00">
        <w:rPr>
          <w:rFonts w:ascii="Times New Roman" w:hAnsi="Times New Roman" w:cs="Times New Roman"/>
          <w:b/>
          <w:kern w:val="1"/>
        </w:rPr>
        <w:t>Co-Director)</w:t>
      </w:r>
      <w:r w:rsidR="000C157B">
        <w:rPr>
          <w:rFonts w:ascii="Times New Roman" w:hAnsi="Times New Roman" w:cs="Times New Roman"/>
          <w:kern w:val="1"/>
        </w:rPr>
        <w:t xml:space="preserve"> </w:t>
      </w:r>
      <w:r w:rsidRPr="00F93B00">
        <w:rPr>
          <w:rFonts w:ascii="Times New Roman" w:hAnsi="Times New Roman" w:cs="Times New Roman"/>
          <w:kern w:val="1"/>
        </w:rPr>
        <w:t xml:space="preserve">is a documentary filmmaker with a background in historical nonfiction films. Most recently, Jamila produced and co-directed </w:t>
      </w:r>
      <w:r w:rsidRPr="00F93B00">
        <w:rPr>
          <w:rFonts w:ascii="Times New Roman" w:hAnsi="Times New Roman" w:cs="Times New Roman"/>
          <w:i/>
          <w:kern w:val="1"/>
        </w:rPr>
        <w:t>Far from the Tree</w:t>
      </w:r>
      <w:r w:rsidRPr="00F93B00">
        <w:rPr>
          <w:rFonts w:ascii="Times New Roman" w:hAnsi="Times New Roman" w:cs="Times New Roman"/>
          <w:kern w:val="1"/>
        </w:rPr>
        <w:t xml:space="preserve">, based on the bestselling book by Andrew Solomon, for Participant Media and Sundance Selects. Her work includes </w:t>
      </w:r>
      <w:r w:rsidRPr="00F93B00">
        <w:rPr>
          <w:rFonts w:ascii="Times New Roman" w:hAnsi="Times New Roman" w:cs="Times New Roman"/>
          <w:i/>
          <w:kern w:val="1"/>
        </w:rPr>
        <w:t>My Lai</w:t>
      </w:r>
      <w:r w:rsidRPr="00F93B00">
        <w:rPr>
          <w:rFonts w:ascii="Times New Roman" w:hAnsi="Times New Roman" w:cs="Times New Roman"/>
          <w:kern w:val="1"/>
        </w:rPr>
        <w:t xml:space="preserve"> (winner of a Primetime Emmy and Peabody Award), </w:t>
      </w:r>
      <w:r w:rsidRPr="00F93B00">
        <w:rPr>
          <w:rFonts w:ascii="Times New Roman" w:hAnsi="Times New Roman" w:cs="Times New Roman"/>
          <w:i/>
          <w:kern w:val="1"/>
        </w:rPr>
        <w:t>The Assassination of Abraham Lincoln</w:t>
      </w:r>
      <w:r w:rsidRPr="00F93B00">
        <w:rPr>
          <w:rFonts w:ascii="Times New Roman" w:hAnsi="Times New Roman" w:cs="Times New Roman"/>
          <w:kern w:val="1"/>
        </w:rPr>
        <w:t xml:space="preserve"> and </w:t>
      </w:r>
      <w:r w:rsidRPr="00F93B00">
        <w:rPr>
          <w:rFonts w:ascii="Times New Roman" w:hAnsi="Times New Roman" w:cs="Times New Roman"/>
          <w:i/>
          <w:kern w:val="1"/>
        </w:rPr>
        <w:t>Clinton</w:t>
      </w:r>
      <w:r w:rsidRPr="00F93B00">
        <w:rPr>
          <w:rFonts w:ascii="Times New Roman" w:hAnsi="Times New Roman" w:cs="Times New Roman"/>
          <w:kern w:val="1"/>
        </w:rPr>
        <w:t xml:space="preserve">, each for </w:t>
      </w:r>
      <w:r w:rsidR="00F93B00" w:rsidRPr="00F93B00">
        <w:rPr>
          <w:rFonts w:ascii="Times New Roman" w:eastAsia="Times" w:hAnsi="Times New Roman" w:cs="Times New Roman"/>
          <w:smallCaps/>
          <w:kern w:val="24"/>
        </w:rPr>
        <w:t>American Experience</w:t>
      </w:r>
      <w:r w:rsidRPr="00F93B00">
        <w:rPr>
          <w:rFonts w:ascii="Times New Roman" w:hAnsi="Times New Roman" w:cs="Times New Roman"/>
          <w:kern w:val="1"/>
        </w:rPr>
        <w:t xml:space="preserve">. She has also co-produced a three-hour documentary on second wave feminism, </w:t>
      </w:r>
      <w:r w:rsidRPr="00F93B00">
        <w:rPr>
          <w:rFonts w:ascii="Times New Roman" w:hAnsi="Times New Roman" w:cs="Times New Roman"/>
          <w:i/>
          <w:kern w:val="1"/>
        </w:rPr>
        <w:t>Makers: Women Who Make America</w:t>
      </w:r>
      <w:r w:rsidRPr="00F93B00">
        <w:rPr>
          <w:rFonts w:ascii="Times New Roman" w:hAnsi="Times New Roman" w:cs="Times New Roman"/>
          <w:kern w:val="1"/>
        </w:rPr>
        <w:t xml:space="preserve"> and </w:t>
      </w:r>
      <w:r w:rsidRPr="00F93B00">
        <w:rPr>
          <w:rFonts w:ascii="Times New Roman" w:hAnsi="Times New Roman" w:cs="Times New Roman"/>
          <w:i/>
          <w:kern w:val="1"/>
        </w:rPr>
        <w:t>Cancer: The Emperor of All Maladies</w:t>
      </w:r>
      <w:r w:rsidRPr="00F93B00">
        <w:rPr>
          <w:rFonts w:ascii="Times New Roman" w:hAnsi="Times New Roman" w:cs="Times New Roman"/>
          <w:kern w:val="1"/>
        </w:rPr>
        <w:t>. A Seattle native and Sarah Lawrence College graduate, Jamila is based in Brooklyn, NY.</w:t>
      </w:r>
    </w:p>
    <w:p w14:paraId="1E6DAF28" w14:textId="77777777" w:rsidR="00F571CC" w:rsidRPr="00F93B00" w:rsidRDefault="00F571CC" w:rsidP="00F571CC">
      <w:pPr>
        <w:widowControl w:val="0"/>
        <w:autoSpaceDE w:val="0"/>
        <w:autoSpaceDN w:val="0"/>
        <w:adjustRightInd w:val="0"/>
        <w:rPr>
          <w:rFonts w:ascii="Times New Roman" w:hAnsi="Times New Roman" w:cs="Times New Roman"/>
          <w:kern w:val="1"/>
        </w:rPr>
      </w:pPr>
    </w:p>
    <w:p w14:paraId="448AED8A" w14:textId="67496C54" w:rsidR="00F571CC" w:rsidRDefault="00F571CC" w:rsidP="00F571CC">
      <w:pPr>
        <w:widowControl w:val="0"/>
        <w:autoSpaceDE w:val="0"/>
        <w:autoSpaceDN w:val="0"/>
        <w:adjustRightInd w:val="0"/>
        <w:rPr>
          <w:rFonts w:ascii="Times New Roman" w:hAnsi="Times New Roman" w:cs="Times New Roman"/>
          <w:kern w:val="1"/>
        </w:rPr>
      </w:pPr>
      <w:r w:rsidRPr="00F93B00">
        <w:rPr>
          <w:rFonts w:ascii="Times New Roman" w:hAnsi="Times New Roman" w:cs="Times New Roman"/>
          <w:b/>
          <w:kern w:val="1"/>
        </w:rPr>
        <w:t>Don Kleszy (</w:t>
      </w:r>
      <w:r w:rsidR="0008645B">
        <w:rPr>
          <w:rFonts w:ascii="Times New Roman" w:hAnsi="Times New Roman" w:cs="Times New Roman"/>
          <w:b/>
          <w:kern w:val="1"/>
        </w:rPr>
        <w:t>Editor/</w:t>
      </w:r>
      <w:r w:rsidRPr="00F93B00">
        <w:rPr>
          <w:rFonts w:ascii="Times New Roman" w:hAnsi="Times New Roman" w:cs="Times New Roman"/>
          <w:b/>
          <w:kern w:val="1"/>
        </w:rPr>
        <w:t>Writer</w:t>
      </w:r>
      <w:r w:rsidRPr="000D6754">
        <w:rPr>
          <w:rFonts w:ascii="Times New Roman" w:hAnsi="Times New Roman" w:cs="Times New Roman"/>
          <w:bCs/>
          <w:kern w:val="1"/>
        </w:rPr>
        <w:t>)</w:t>
      </w:r>
      <w:r w:rsidR="000C157B" w:rsidRPr="000D6754">
        <w:rPr>
          <w:rFonts w:ascii="Times New Roman" w:hAnsi="Times New Roman" w:cs="Times New Roman"/>
          <w:bCs/>
          <w:kern w:val="1"/>
        </w:rPr>
        <w:t xml:space="preserve"> is the writer of </w:t>
      </w:r>
      <w:r w:rsidRPr="00F93B00">
        <w:rPr>
          <w:rFonts w:ascii="Times New Roman" w:hAnsi="Times New Roman" w:cs="Times New Roman"/>
          <w:i/>
          <w:kern w:val="1"/>
        </w:rPr>
        <w:t>Above &amp; Beyond</w:t>
      </w:r>
      <w:r w:rsidRPr="00F93B00">
        <w:rPr>
          <w:rFonts w:ascii="Times New Roman" w:hAnsi="Times New Roman" w:cs="Times New Roman"/>
          <w:kern w:val="1"/>
        </w:rPr>
        <w:t>, a portrait of NASA directed by Rory Kennedy, and</w:t>
      </w:r>
      <w:r w:rsidR="000C157B">
        <w:rPr>
          <w:rFonts w:ascii="Times New Roman" w:hAnsi="Times New Roman" w:cs="Times New Roman"/>
          <w:i/>
          <w:kern w:val="1"/>
        </w:rPr>
        <w:t xml:space="preserve"> </w:t>
      </w:r>
      <w:r w:rsidRPr="00F93B00">
        <w:rPr>
          <w:rFonts w:ascii="Times New Roman" w:hAnsi="Times New Roman" w:cs="Times New Roman"/>
          <w:i/>
          <w:kern w:val="1"/>
        </w:rPr>
        <w:t>Oklahoma City,</w:t>
      </w:r>
      <w:r w:rsidRPr="00F93B00">
        <w:rPr>
          <w:rFonts w:ascii="Times New Roman" w:hAnsi="Times New Roman" w:cs="Times New Roman"/>
          <w:kern w:val="1"/>
        </w:rPr>
        <w:t xml:space="preserve"> directed by Barak Goodman. Don received the 2014 IDA Award for Best Editor, honoring</w:t>
      </w:r>
      <w:r w:rsidR="000C157B">
        <w:rPr>
          <w:rFonts w:ascii="Times New Roman" w:hAnsi="Times New Roman" w:cs="Times New Roman"/>
          <w:kern w:val="1"/>
        </w:rPr>
        <w:t xml:space="preserve"> </w:t>
      </w:r>
      <w:r w:rsidRPr="00F93B00">
        <w:rPr>
          <w:rFonts w:ascii="Times New Roman" w:hAnsi="Times New Roman" w:cs="Times New Roman"/>
          <w:kern w:val="1"/>
        </w:rPr>
        <w:t xml:space="preserve">his work on </w:t>
      </w:r>
      <w:r w:rsidR="00F93B00" w:rsidRPr="00F93B00">
        <w:rPr>
          <w:rFonts w:ascii="Times New Roman" w:eastAsia="Times" w:hAnsi="Times New Roman" w:cs="Times New Roman"/>
          <w:smallCaps/>
          <w:kern w:val="24"/>
        </w:rPr>
        <w:t>American Experience</w:t>
      </w:r>
      <w:r w:rsidRPr="00F93B00">
        <w:rPr>
          <w:rFonts w:ascii="Times New Roman" w:hAnsi="Times New Roman" w:cs="Times New Roman"/>
          <w:kern w:val="1"/>
        </w:rPr>
        <w:t>’s Academy Award</w:t>
      </w:r>
      <w:r w:rsidR="00980FFA">
        <w:rPr>
          <w:rFonts w:ascii="Times New Roman" w:hAnsi="Times New Roman" w:cs="Times New Roman"/>
          <w:kern w:val="1"/>
        </w:rPr>
        <w:t>-</w:t>
      </w:r>
      <w:r w:rsidRPr="00F93B00">
        <w:rPr>
          <w:rFonts w:ascii="Times New Roman" w:hAnsi="Times New Roman" w:cs="Times New Roman"/>
          <w:kern w:val="1"/>
        </w:rPr>
        <w:t xml:space="preserve">nominated feature documentary </w:t>
      </w:r>
      <w:r w:rsidRPr="00F93B00">
        <w:rPr>
          <w:rFonts w:ascii="Times New Roman" w:hAnsi="Times New Roman" w:cs="Times New Roman"/>
          <w:i/>
          <w:kern w:val="1"/>
        </w:rPr>
        <w:t>Last Days in</w:t>
      </w:r>
      <w:r w:rsidR="000C157B">
        <w:rPr>
          <w:rFonts w:ascii="Times New Roman" w:hAnsi="Times New Roman" w:cs="Times New Roman"/>
          <w:i/>
          <w:kern w:val="1"/>
        </w:rPr>
        <w:t xml:space="preserve"> </w:t>
      </w:r>
      <w:r w:rsidRPr="00F93B00">
        <w:rPr>
          <w:rFonts w:ascii="Times New Roman" w:hAnsi="Times New Roman" w:cs="Times New Roman"/>
          <w:i/>
          <w:kern w:val="1"/>
        </w:rPr>
        <w:t>Vietnam</w:t>
      </w:r>
      <w:r w:rsidRPr="00F93B00">
        <w:rPr>
          <w:rFonts w:ascii="Times New Roman" w:hAnsi="Times New Roman" w:cs="Times New Roman"/>
          <w:kern w:val="1"/>
        </w:rPr>
        <w:t xml:space="preserve">, directed by Rory Kennedy. Don also received a 2016 Emmy nod, in Outstanding Editing– Documentary and Long Form, for his work on </w:t>
      </w:r>
      <w:r w:rsidRPr="00F93B00">
        <w:rPr>
          <w:rFonts w:ascii="Times New Roman" w:hAnsi="Times New Roman" w:cs="Times New Roman"/>
          <w:i/>
          <w:kern w:val="1"/>
        </w:rPr>
        <w:t>Last Days in Vietnam</w:t>
      </w:r>
      <w:r w:rsidRPr="00F93B00">
        <w:rPr>
          <w:rFonts w:ascii="Times New Roman" w:hAnsi="Times New Roman" w:cs="Times New Roman"/>
          <w:kern w:val="1"/>
        </w:rPr>
        <w:t xml:space="preserve">. In addition, many of the documentaries Don has edited have received Emmy nominations, including </w:t>
      </w:r>
      <w:r w:rsidRPr="00F93B00">
        <w:rPr>
          <w:rFonts w:ascii="Times New Roman" w:hAnsi="Times New Roman" w:cs="Times New Roman"/>
          <w:i/>
          <w:kern w:val="1"/>
        </w:rPr>
        <w:t>Makers: Women in War</w:t>
      </w:r>
      <w:r w:rsidRPr="00F93B00">
        <w:rPr>
          <w:rFonts w:ascii="Times New Roman" w:hAnsi="Times New Roman" w:cs="Times New Roman"/>
          <w:kern w:val="1"/>
        </w:rPr>
        <w:t xml:space="preserve">, directed by Rachel Grady; </w:t>
      </w:r>
      <w:r w:rsidRPr="00F93B00">
        <w:rPr>
          <w:rFonts w:ascii="Times New Roman" w:hAnsi="Times New Roman" w:cs="Times New Roman"/>
          <w:i/>
          <w:kern w:val="1"/>
        </w:rPr>
        <w:t>The Poisoner’s Handbook</w:t>
      </w:r>
      <w:r w:rsidRPr="00F93B00">
        <w:rPr>
          <w:rFonts w:ascii="Times New Roman" w:hAnsi="Times New Roman" w:cs="Times New Roman"/>
          <w:kern w:val="1"/>
        </w:rPr>
        <w:t xml:space="preserve">, directed by Rob Rapley; and </w:t>
      </w:r>
      <w:r w:rsidRPr="00F93B00">
        <w:rPr>
          <w:rFonts w:ascii="Times New Roman" w:hAnsi="Times New Roman" w:cs="Times New Roman"/>
          <w:i/>
          <w:kern w:val="1"/>
        </w:rPr>
        <w:t>Oswald’s Ghost</w:t>
      </w:r>
      <w:r w:rsidRPr="00F93B00">
        <w:rPr>
          <w:rFonts w:ascii="Times New Roman" w:hAnsi="Times New Roman" w:cs="Times New Roman"/>
          <w:kern w:val="1"/>
        </w:rPr>
        <w:t xml:space="preserve"> and </w:t>
      </w:r>
      <w:r w:rsidRPr="00F93B00">
        <w:rPr>
          <w:rFonts w:ascii="Times New Roman" w:hAnsi="Times New Roman" w:cs="Times New Roman"/>
          <w:i/>
          <w:kern w:val="1"/>
        </w:rPr>
        <w:t>Guerrilla: The Taking of Patty Hearst</w:t>
      </w:r>
      <w:r w:rsidRPr="00F93B00">
        <w:rPr>
          <w:rFonts w:ascii="Times New Roman" w:hAnsi="Times New Roman" w:cs="Times New Roman"/>
          <w:kern w:val="1"/>
        </w:rPr>
        <w:t xml:space="preserve">, both directed by Robert Stone. </w:t>
      </w:r>
    </w:p>
    <w:p w14:paraId="4A5C0733" w14:textId="77777777" w:rsidR="00CC024C" w:rsidRDefault="00CC024C" w:rsidP="00CC024C">
      <w:pPr>
        <w:widowControl w:val="0"/>
        <w:autoSpaceDE w:val="0"/>
        <w:autoSpaceDN w:val="0"/>
        <w:adjustRightInd w:val="0"/>
        <w:rPr>
          <w:rFonts w:ascii="Times New Roman" w:hAnsi="Times New Roman" w:cs="Times New Roman"/>
          <w:kern w:val="1"/>
        </w:rPr>
      </w:pPr>
    </w:p>
    <w:p w14:paraId="287C79DE" w14:textId="086D8A3D" w:rsidR="00CC024C" w:rsidRDefault="00CC024C" w:rsidP="00CC024C">
      <w:pPr>
        <w:widowControl w:val="0"/>
        <w:autoSpaceDE w:val="0"/>
        <w:autoSpaceDN w:val="0"/>
        <w:adjustRightInd w:val="0"/>
        <w:rPr>
          <w:rFonts w:ascii="Times New Roman" w:eastAsia="Times" w:hAnsi="Times New Roman" w:cs="Times New Roman"/>
          <w:kern w:val="24"/>
        </w:rPr>
      </w:pPr>
      <w:r w:rsidRPr="00F93B00">
        <w:rPr>
          <w:rFonts w:ascii="Times New Roman" w:eastAsia="Times" w:hAnsi="Times New Roman" w:cs="Times New Roman"/>
          <w:b/>
          <w:kern w:val="24"/>
        </w:rPr>
        <w:t>Mark Samels</w:t>
      </w:r>
      <w:r w:rsidRPr="00F93B00">
        <w:rPr>
          <w:rFonts w:ascii="Times New Roman" w:eastAsia="Times" w:hAnsi="Times New Roman" w:cs="Times New Roman"/>
          <w:kern w:val="24"/>
        </w:rPr>
        <w:t xml:space="preserve"> </w:t>
      </w:r>
      <w:r w:rsidRPr="00F93B00">
        <w:rPr>
          <w:rFonts w:ascii="Times New Roman" w:eastAsia="Times" w:hAnsi="Times New Roman" w:cs="Times New Roman"/>
          <w:b/>
          <w:kern w:val="24"/>
        </w:rPr>
        <w:t xml:space="preserve">(Executive Producer) </w:t>
      </w:r>
      <w:r w:rsidRPr="00F93B00">
        <w:rPr>
          <w:rFonts w:ascii="Times New Roman" w:eastAsia="Times" w:hAnsi="Times New Roman" w:cs="Times New Roman"/>
          <w:kern w:val="24"/>
        </w:rPr>
        <w:t xml:space="preserve">conceives, commissions and oversees all films for the PBS flagship history series </w:t>
      </w:r>
      <w:r w:rsidRPr="00F93B00">
        <w:rPr>
          <w:rFonts w:ascii="Times New Roman" w:hAnsi="Times New Roman" w:cs="Times New Roman"/>
          <w:smallCaps/>
          <w:kern w:val="24"/>
        </w:rPr>
        <w:t>American Experience</w:t>
      </w:r>
      <w:r w:rsidRPr="00F93B00">
        <w:rPr>
          <w:rFonts w:ascii="Times New Roman" w:eastAsia="Times" w:hAnsi="Times New Roman" w:cs="Times New Roman"/>
          <w:kern w:val="24"/>
        </w:rPr>
        <w:t>. Samels has overseen more than 130</w:t>
      </w:r>
      <w:r w:rsidRPr="00F93B00">
        <w:rPr>
          <w:rFonts w:ascii="Times New Roman" w:eastAsia="Times" w:hAnsi="Times New Roman" w:cs="Times New Roman"/>
          <w:color w:val="FF0000"/>
          <w:kern w:val="24"/>
        </w:rPr>
        <w:t xml:space="preserve"> </w:t>
      </w:r>
      <w:r w:rsidRPr="00F93B00">
        <w:rPr>
          <w:rFonts w:ascii="Times New Roman" w:eastAsia="Times" w:hAnsi="Times New Roman" w:cs="Times New Roman"/>
          <w:kern w:val="24"/>
        </w:rPr>
        <w:t>films, expanding both the breadth of subjects and the filmmaking style embraced by the series, allowing for more contemporary topics and witness-driven storytelling. Beginning his career as an independent documentary filmmaker, he held production executive positions at public television stations in West Virginia and Pennsylvania before joining WGBH. Samels is a founding member of the International Documentary Association and has served as a governor of the Academy of Television Arts &amp; Sciences. A graduate of the University of Wisconsin, Samels holds honorary Doctor of Humane Letters degrees from Emerson College and Elizabethtown College</w:t>
      </w:r>
      <w:r>
        <w:rPr>
          <w:rFonts w:ascii="Times New Roman" w:eastAsia="Times" w:hAnsi="Times New Roman" w:cs="Times New Roman"/>
          <w:kern w:val="24"/>
        </w:rPr>
        <w:t>.</w:t>
      </w:r>
    </w:p>
    <w:p w14:paraId="0856E3CB" w14:textId="77777777" w:rsidR="00CC024C" w:rsidRPr="00CC024C" w:rsidRDefault="00CC024C" w:rsidP="00CC024C">
      <w:pPr>
        <w:widowControl w:val="0"/>
        <w:autoSpaceDE w:val="0"/>
        <w:autoSpaceDN w:val="0"/>
        <w:adjustRightInd w:val="0"/>
        <w:rPr>
          <w:rFonts w:ascii="Times New Roman" w:eastAsia="Times" w:hAnsi="Times New Roman" w:cs="Times New Roman"/>
          <w:b/>
          <w:kern w:val="24"/>
        </w:rPr>
      </w:pPr>
    </w:p>
    <w:p w14:paraId="60DDF986" w14:textId="74F88798" w:rsidR="00CC024C" w:rsidRPr="00CC024C" w:rsidRDefault="00CC024C" w:rsidP="00CC024C">
      <w:pPr>
        <w:widowControl w:val="0"/>
        <w:autoSpaceDE w:val="0"/>
        <w:autoSpaceDN w:val="0"/>
        <w:adjustRightInd w:val="0"/>
        <w:rPr>
          <w:rFonts w:ascii="Times New Roman" w:hAnsi="Times New Roman" w:cs="Times New Roman"/>
          <w:kern w:val="1"/>
        </w:rPr>
      </w:pPr>
      <w:r w:rsidRPr="00CC024C">
        <w:rPr>
          <w:rFonts w:ascii="Times New Roman" w:hAnsi="Times New Roman" w:cs="Times New Roman"/>
          <w:b/>
          <w:kern w:val="1"/>
        </w:rPr>
        <w:t>Susan Bellows (Senior Producer)</w:t>
      </w:r>
      <w:r>
        <w:rPr>
          <w:rFonts w:ascii="Times New Roman" w:hAnsi="Times New Roman" w:cs="Times New Roman"/>
          <w:kern w:val="1"/>
        </w:rPr>
        <w:t xml:space="preserve"> </w:t>
      </w:r>
      <w:r w:rsidRPr="00CC024C">
        <w:rPr>
          <w:rFonts w:ascii="Times New Roman" w:hAnsi="Times New Roman" w:cs="Times New Roman"/>
          <w:kern w:val="1"/>
        </w:rPr>
        <w:t xml:space="preserve">is an award-winning producer and writer with more than 20 years of experience producing national programs for public television. Bellows </w:t>
      </w:r>
      <w:r w:rsidRPr="00FF79DF">
        <w:rPr>
          <w:rFonts w:ascii="Times New Roman" w:hAnsi="Times New Roman" w:cs="Times New Roman"/>
          <w:kern w:val="1"/>
        </w:rPr>
        <w:t xml:space="preserve">most recently served as the writer, director and producer for </w:t>
      </w:r>
      <w:r w:rsidRPr="00FF79DF">
        <w:rPr>
          <w:rFonts w:ascii="Times New Roman" w:hAnsi="Times New Roman" w:cs="Times New Roman"/>
          <w:i/>
          <w:kern w:val="1"/>
        </w:rPr>
        <w:t>The Bombing of Wall Street</w:t>
      </w:r>
      <w:r w:rsidRPr="00FF79DF">
        <w:rPr>
          <w:rFonts w:ascii="Times New Roman" w:hAnsi="Times New Roman" w:cs="Times New Roman"/>
          <w:kern w:val="1"/>
        </w:rPr>
        <w:t xml:space="preserve">, which premiered on </w:t>
      </w:r>
      <w:r w:rsidR="00FF79DF" w:rsidRPr="00FF79DF">
        <w:rPr>
          <w:rFonts w:ascii="Times New Roman" w:hAnsi="Times New Roman" w:cs="Times New Roman"/>
          <w:smallCaps/>
          <w:kern w:val="24"/>
        </w:rPr>
        <w:t>American Experience</w:t>
      </w:r>
      <w:r w:rsidR="00FF79DF" w:rsidRPr="00CC024C">
        <w:rPr>
          <w:rFonts w:ascii="Times New Roman" w:hAnsi="Times New Roman" w:cs="Times New Roman"/>
          <w:kern w:val="1"/>
        </w:rPr>
        <w:t xml:space="preserve"> </w:t>
      </w:r>
      <w:r w:rsidRPr="00CC024C">
        <w:rPr>
          <w:rFonts w:ascii="Times New Roman" w:hAnsi="Times New Roman" w:cs="Times New Roman"/>
          <w:kern w:val="1"/>
        </w:rPr>
        <w:t xml:space="preserve">in February 2018. She was also the producer and director on the four-hour </w:t>
      </w:r>
      <w:r w:rsidRPr="00FF79DF">
        <w:rPr>
          <w:rFonts w:ascii="Times New Roman" w:hAnsi="Times New Roman" w:cs="Times New Roman"/>
          <w:i/>
          <w:kern w:val="1"/>
        </w:rPr>
        <w:t>JFK</w:t>
      </w:r>
      <w:r w:rsidRPr="00CC024C">
        <w:rPr>
          <w:rFonts w:ascii="Times New Roman" w:hAnsi="Times New Roman" w:cs="Times New Roman"/>
          <w:kern w:val="1"/>
        </w:rPr>
        <w:t xml:space="preserve">, which premiered in 2013. Since joining the series in 2003, she has provided editorial support and guidance to its broadcast and new media work. Previously, Bellows served as senior producer for the Peabody and Emmy-Award winning series </w:t>
      </w:r>
      <w:r w:rsidRPr="00FF79DF">
        <w:rPr>
          <w:rFonts w:ascii="Times New Roman" w:hAnsi="Times New Roman" w:cs="Times New Roman"/>
          <w:i/>
          <w:kern w:val="1"/>
        </w:rPr>
        <w:t>Africans in America</w:t>
      </w:r>
      <w:r w:rsidRPr="00CC024C">
        <w:rPr>
          <w:rFonts w:ascii="Times New Roman" w:hAnsi="Times New Roman" w:cs="Times New Roman"/>
          <w:kern w:val="1"/>
        </w:rPr>
        <w:t xml:space="preserve">. Her other producing credits include films for </w:t>
      </w:r>
      <w:r w:rsidRPr="00FF79DF">
        <w:rPr>
          <w:rFonts w:ascii="Times New Roman" w:hAnsi="Times New Roman" w:cs="Times New Roman"/>
          <w:i/>
          <w:kern w:val="1"/>
        </w:rPr>
        <w:t>The Great Depression</w:t>
      </w:r>
      <w:r w:rsidRPr="00CC024C">
        <w:rPr>
          <w:rFonts w:ascii="Times New Roman" w:hAnsi="Times New Roman" w:cs="Times New Roman"/>
          <w:kern w:val="1"/>
        </w:rPr>
        <w:t xml:space="preserve">, for which she received an Emmy nomination, and </w:t>
      </w:r>
      <w:r w:rsidRPr="00FF79DF">
        <w:rPr>
          <w:rFonts w:ascii="Times New Roman" w:hAnsi="Times New Roman" w:cs="Times New Roman"/>
          <w:i/>
          <w:kern w:val="1"/>
        </w:rPr>
        <w:t>America’s War On Poverty</w:t>
      </w:r>
      <w:r w:rsidRPr="00CC024C">
        <w:rPr>
          <w:rFonts w:ascii="Times New Roman" w:hAnsi="Times New Roman" w:cs="Times New Roman"/>
          <w:kern w:val="1"/>
        </w:rPr>
        <w:t xml:space="preserve">, both productions of Blackside, Inc. Bellows also co-produced </w:t>
      </w:r>
      <w:r w:rsidRPr="00FF79DF">
        <w:rPr>
          <w:rFonts w:ascii="Times New Roman" w:hAnsi="Times New Roman" w:cs="Times New Roman"/>
          <w:i/>
          <w:kern w:val="1"/>
        </w:rPr>
        <w:t>New Worlds, New Forms</w:t>
      </w:r>
      <w:r w:rsidRPr="00CC024C">
        <w:rPr>
          <w:rFonts w:ascii="Times New Roman" w:hAnsi="Times New Roman" w:cs="Times New Roman"/>
          <w:kern w:val="1"/>
        </w:rPr>
        <w:t xml:space="preserve"> for the WNET-produced series </w:t>
      </w:r>
      <w:r w:rsidRPr="00FF79DF">
        <w:rPr>
          <w:rFonts w:ascii="Times New Roman" w:hAnsi="Times New Roman" w:cs="Times New Roman"/>
          <w:i/>
          <w:kern w:val="1"/>
        </w:rPr>
        <w:t>Dancing,</w:t>
      </w:r>
      <w:r w:rsidRPr="00CC024C">
        <w:rPr>
          <w:rFonts w:ascii="Times New Roman" w:hAnsi="Times New Roman" w:cs="Times New Roman"/>
          <w:kern w:val="1"/>
        </w:rPr>
        <w:t xml:space="preserve"> an eight-hour landmark series on dance forms around the world. </w:t>
      </w:r>
    </w:p>
    <w:p w14:paraId="3A3C4987" w14:textId="77777777" w:rsidR="00F571CC" w:rsidRPr="00F93B00" w:rsidRDefault="00F571CC" w:rsidP="00F571CC">
      <w:pPr>
        <w:widowControl w:val="0"/>
        <w:autoSpaceDE w:val="0"/>
        <w:autoSpaceDN w:val="0"/>
        <w:adjustRightInd w:val="0"/>
        <w:rPr>
          <w:rFonts w:ascii="Times New Roman" w:hAnsi="Times New Roman" w:cs="Times New Roman"/>
          <w:kern w:val="1"/>
        </w:rPr>
      </w:pPr>
    </w:p>
    <w:p w14:paraId="6CB912F2" w14:textId="77777777" w:rsidR="008C49B0" w:rsidRPr="00F93B00" w:rsidRDefault="008C49B0" w:rsidP="008C49B0">
      <w:pPr>
        <w:widowControl w:val="0"/>
        <w:autoSpaceDE w:val="0"/>
        <w:autoSpaceDN w:val="0"/>
        <w:adjustRightInd w:val="0"/>
        <w:rPr>
          <w:rFonts w:ascii="Times New Roman" w:eastAsia="Cambria" w:hAnsi="Times New Roman" w:cs="Times New Roman"/>
          <w:b/>
          <w:kern w:val="2"/>
        </w:rPr>
      </w:pPr>
      <w:r w:rsidRPr="00F93B00">
        <w:rPr>
          <w:rFonts w:ascii="Times New Roman" w:eastAsia="Cambria" w:hAnsi="Times New Roman" w:cs="Times New Roman"/>
          <w:b/>
          <w:kern w:val="2"/>
        </w:rPr>
        <w:t xml:space="preserve">About </w:t>
      </w:r>
      <w:r w:rsidRPr="00F93B00">
        <w:rPr>
          <w:rFonts w:ascii="Times New Roman" w:eastAsia="Cambria" w:hAnsi="Times New Roman" w:cs="Times New Roman"/>
          <w:b/>
          <w:smallCaps/>
          <w:kern w:val="24"/>
        </w:rPr>
        <w:t>American Experience</w:t>
      </w:r>
      <w:r w:rsidRPr="00F93B00">
        <w:rPr>
          <w:rFonts w:ascii="Times New Roman" w:eastAsia="Cambria" w:hAnsi="Times New Roman" w:cs="Times New Roman"/>
          <w:b/>
          <w:kern w:val="2"/>
        </w:rPr>
        <w:t xml:space="preserve"> </w:t>
      </w:r>
    </w:p>
    <w:p w14:paraId="35B733F7" w14:textId="57146418" w:rsidR="008C49B0" w:rsidRPr="00F93B00" w:rsidRDefault="008C49B0" w:rsidP="008C49B0">
      <w:pPr>
        <w:widowControl w:val="0"/>
        <w:autoSpaceDE w:val="0"/>
        <w:autoSpaceDN w:val="0"/>
        <w:adjustRightInd w:val="0"/>
        <w:ind w:right="-90"/>
        <w:rPr>
          <w:rFonts w:ascii="Times New Roman" w:eastAsia="Times" w:hAnsi="Times New Roman" w:cs="Times New Roman"/>
          <w:kern w:val="24"/>
        </w:rPr>
      </w:pPr>
      <w:r w:rsidRPr="00F93B00">
        <w:rPr>
          <w:rFonts w:ascii="Times New Roman" w:eastAsia="Times" w:hAnsi="Times New Roman" w:cs="Times New Roman"/>
          <w:kern w:val="24"/>
        </w:rPr>
        <w:t xml:space="preserve">For 30 years, </w:t>
      </w:r>
      <w:r w:rsidRPr="00F93B00">
        <w:rPr>
          <w:rFonts w:ascii="Times New Roman" w:eastAsia="Times" w:hAnsi="Times New Roman" w:cs="Times New Roman"/>
          <w:smallCaps/>
          <w:kern w:val="24"/>
        </w:rPr>
        <w:t>American Experience</w:t>
      </w:r>
      <w:r w:rsidRPr="00F93B00">
        <w:rPr>
          <w:rFonts w:ascii="Times New Roman" w:eastAsia="Times" w:hAnsi="Times New Roman" w:cs="Times New Roman"/>
          <w:kern w:val="24"/>
        </w:rPr>
        <w:t xml:space="preserve"> has been television’s most-watched history series. Hailed as “peerless” (</w:t>
      </w:r>
      <w:r w:rsidRPr="00F93B00">
        <w:rPr>
          <w:rFonts w:ascii="Times New Roman" w:eastAsia="Times" w:hAnsi="Times New Roman" w:cs="Times New Roman"/>
          <w:i/>
          <w:iCs/>
          <w:kern w:val="24"/>
        </w:rPr>
        <w:t>The Wall Street Journal</w:t>
      </w:r>
      <w:r w:rsidRPr="00F93B00">
        <w:rPr>
          <w:rFonts w:ascii="Times New Roman" w:eastAsia="Times" w:hAnsi="Times New Roman" w:cs="Times New Roman"/>
          <w:kern w:val="24"/>
        </w:rPr>
        <w:t>), “the most consistently enriching program on television” (</w:t>
      </w:r>
      <w:r w:rsidRPr="00F93B00">
        <w:rPr>
          <w:rFonts w:ascii="Times New Roman" w:eastAsia="Times" w:hAnsi="Times New Roman" w:cs="Times New Roman"/>
          <w:i/>
          <w:iCs/>
          <w:kern w:val="24"/>
        </w:rPr>
        <w:t>Chicago Tribune</w:t>
      </w:r>
      <w:r w:rsidRPr="00F93B00">
        <w:rPr>
          <w:rFonts w:ascii="Times New Roman" w:eastAsia="Times" w:hAnsi="Times New Roman" w:cs="Times New Roman"/>
          <w:kern w:val="24"/>
        </w:rPr>
        <w:t>), and “a beacon of intelligence and purpose” (</w:t>
      </w:r>
      <w:r w:rsidRPr="00F93B00">
        <w:rPr>
          <w:rFonts w:ascii="Times New Roman" w:eastAsia="Times" w:hAnsi="Times New Roman" w:cs="Times New Roman"/>
          <w:i/>
          <w:iCs/>
          <w:kern w:val="24"/>
        </w:rPr>
        <w:t>Houston Chronicle</w:t>
      </w:r>
      <w:r w:rsidRPr="00F93B00">
        <w:rPr>
          <w:rFonts w:ascii="Times New Roman" w:eastAsia="Times" w:hAnsi="Times New Roman" w:cs="Times New Roman"/>
          <w:kern w:val="24"/>
        </w:rPr>
        <w:t xml:space="preserve">), the series brings to life the incredible characters and epic stories that have shaped America’s past and present. </w:t>
      </w:r>
      <w:r w:rsidRPr="00F93B00">
        <w:rPr>
          <w:rFonts w:ascii="Times New Roman" w:eastAsia="Times" w:hAnsi="Times New Roman" w:cs="Times New Roman"/>
          <w:smallCaps/>
          <w:kern w:val="24"/>
        </w:rPr>
        <w:t>American Experience</w:t>
      </w:r>
      <w:r w:rsidRPr="00F93B00">
        <w:rPr>
          <w:rFonts w:ascii="Times New Roman" w:eastAsia="Times" w:hAnsi="Times New Roman" w:cs="Times New Roman"/>
          <w:kern w:val="24"/>
        </w:rPr>
        <w:t xml:space="preserve"> documentaries have been honored with every major broadcast award, including 30 Emmy Awards, four duPont-Columbia Awards, and 17 George Foster Peabody Awards; the series received an Academy Award</w:t>
      </w:r>
      <w:r w:rsidRPr="00F93B00">
        <w:rPr>
          <w:rFonts w:ascii="Times New Roman" w:eastAsia="Times" w:hAnsi="Times New Roman" w:cs="Times New Roman"/>
          <w:kern w:val="24"/>
          <w:vertAlign w:val="superscript"/>
        </w:rPr>
        <w:t>®</w:t>
      </w:r>
      <w:r w:rsidRPr="00F93B00">
        <w:rPr>
          <w:rFonts w:ascii="Times New Roman" w:eastAsia="Times" w:hAnsi="Times New Roman" w:cs="Times New Roman"/>
          <w:kern w:val="24"/>
        </w:rPr>
        <w:t xml:space="preserve"> nomination for Best Documentary Feature in 2015 for </w:t>
      </w:r>
      <w:r w:rsidRPr="00F93B00">
        <w:rPr>
          <w:rFonts w:ascii="Times New Roman" w:eastAsia="Times" w:hAnsi="Times New Roman" w:cs="Times New Roman"/>
          <w:i/>
          <w:iCs/>
          <w:kern w:val="24"/>
        </w:rPr>
        <w:t>Last Days in Vietnam</w:t>
      </w:r>
      <w:r w:rsidRPr="00F93B00">
        <w:rPr>
          <w:rFonts w:ascii="Times New Roman" w:eastAsia="Times" w:hAnsi="Times New Roman" w:cs="Times New Roman"/>
          <w:kern w:val="24"/>
        </w:rPr>
        <w:t xml:space="preserve">. </w:t>
      </w:r>
      <w:r w:rsidRPr="00F93B00">
        <w:rPr>
          <w:rFonts w:ascii="Times New Roman" w:eastAsia="Times" w:hAnsi="Times New Roman" w:cs="Times New Roman"/>
          <w:smallCaps/>
          <w:kern w:val="24"/>
        </w:rPr>
        <w:t>American Experience</w:t>
      </w:r>
      <w:r w:rsidRPr="00F93B00">
        <w:rPr>
          <w:rFonts w:ascii="Times New Roman" w:eastAsia="Times" w:hAnsi="Times New Roman" w:cs="Times New Roman"/>
          <w:kern w:val="24"/>
        </w:rPr>
        <w:t xml:space="preserve"> also creates original digital content that uses new forms of storytelling to connect our collective past with the present. Visit</w:t>
      </w:r>
      <w:r w:rsidR="00083DB1" w:rsidRPr="00F93B00">
        <w:rPr>
          <w:rFonts w:ascii="Times New Roman" w:eastAsia="Times" w:hAnsi="Times New Roman" w:cs="Times New Roman"/>
          <w:kern w:val="24"/>
        </w:rPr>
        <w:t xml:space="preserve"> </w:t>
      </w:r>
      <w:hyperlink r:id="rId11" w:history="1">
        <w:r w:rsidRPr="00F93B00">
          <w:rPr>
            <w:rFonts w:ascii="Times New Roman" w:eastAsia="Times" w:hAnsi="Times New Roman" w:cs="Times New Roman"/>
            <w:color w:val="0000FF"/>
            <w:kern w:val="24"/>
            <w:u w:val="single"/>
          </w:rPr>
          <w:t>pbs.org/americanexperience</w:t>
        </w:r>
      </w:hyperlink>
      <w:r w:rsidRPr="00F93B00">
        <w:rPr>
          <w:rFonts w:ascii="Times New Roman" w:eastAsia="Times" w:hAnsi="Times New Roman" w:cs="Times New Roman"/>
          <w:kern w:val="24"/>
        </w:rPr>
        <w:t xml:space="preserve"> and follow us on </w:t>
      </w:r>
      <w:hyperlink r:id="rId12" w:history="1">
        <w:r w:rsidRPr="00F93B00">
          <w:rPr>
            <w:rFonts w:ascii="Times New Roman" w:eastAsia="Times" w:hAnsi="Times New Roman" w:cs="Times New Roman"/>
            <w:color w:val="0000FF"/>
            <w:kern w:val="24"/>
            <w:u w:val="single"/>
          </w:rPr>
          <w:t>Facebook</w:t>
        </w:r>
      </w:hyperlink>
      <w:r w:rsidRPr="00F93B00">
        <w:rPr>
          <w:rFonts w:ascii="Times New Roman" w:eastAsia="Times" w:hAnsi="Times New Roman" w:cs="Times New Roman"/>
          <w:kern w:val="24"/>
        </w:rPr>
        <w:t xml:space="preserve">, </w:t>
      </w:r>
      <w:hyperlink r:id="rId13" w:history="1">
        <w:r w:rsidRPr="00F93B00">
          <w:rPr>
            <w:rFonts w:ascii="Times New Roman" w:eastAsia="Times" w:hAnsi="Times New Roman" w:cs="Times New Roman"/>
            <w:color w:val="0000FF"/>
            <w:kern w:val="24"/>
            <w:u w:val="single"/>
          </w:rPr>
          <w:t>Twitter</w:t>
        </w:r>
      </w:hyperlink>
      <w:r w:rsidRPr="00F93B00">
        <w:rPr>
          <w:rFonts w:ascii="Times New Roman" w:eastAsia="Times" w:hAnsi="Times New Roman" w:cs="Times New Roman"/>
          <w:kern w:val="24"/>
        </w:rPr>
        <w:t xml:space="preserve">, </w:t>
      </w:r>
      <w:hyperlink r:id="rId14" w:history="1">
        <w:r w:rsidRPr="00F93B00">
          <w:rPr>
            <w:rFonts w:ascii="Times New Roman" w:eastAsia="Times" w:hAnsi="Times New Roman" w:cs="Times New Roman"/>
            <w:color w:val="0000FF"/>
            <w:kern w:val="24"/>
            <w:u w:val="single"/>
          </w:rPr>
          <w:t>Instagram</w:t>
        </w:r>
      </w:hyperlink>
      <w:r w:rsidRPr="00F93B00">
        <w:rPr>
          <w:rFonts w:ascii="Times New Roman" w:eastAsia="Times" w:hAnsi="Times New Roman" w:cs="Times New Roman"/>
          <w:kern w:val="24"/>
        </w:rPr>
        <w:t xml:space="preserve"> and </w:t>
      </w:r>
      <w:hyperlink r:id="rId15" w:history="1">
        <w:r w:rsidRPr="00F93B00">
          <w:rPr>
            <w:rFonts w:ascii="Times New Roman" w:eastAsia="Times" w:hAnsi="Times New Roman" w:cs="Times New Roman"/>
            <w:color w:val="0000FF"/>
            <w:kern w:val="24"/>
            <w:u w:val="single"/>
          </w:rPr>
          <w:t>YouTube</w:t>
        </w:r>
      </w:hyperlink>
      <w:r w:rsidRPr="00F93B00">
        <w:rPr>
          <w:rFonts w:ascii="Times New Roman" w:eastAsia="Times" w:hAnsi="Times New Roman" w:cs="Times New Roman"/>
          <w:kern w:val="24"/>
        </w:rPr>
        <w:t xml:space="preserve"> to learn more. </w:t>
      </w:r>
    </w:p>
    <w:p w14:paraId="505158CE" w14:textId="77777777" w:rsidR="004932EA" w:rsidRPr="00F93B00" w:rsidRDefault="004932EA" w:rsidP="008C49B0">
      <w:pPr>
        <w:widowControl w:val="0"/>
        <w:autoSpaceDE w:val="0"/>
        <w:autoSpaceDN w:val="0"/>
        <w:adjustRightInd w:val="0"/>
        <w:rPr>
          <w:rFonts w:ascii="Times New Roman" w:eastAsia="Times" w:hAnsi="Times New Roman" w:cs="Times New Roman"/>
          <w:kern w:val="2"/>
        </w:rPr>
      </w:pPr>
    </w:p>
    <w:p w14:paraId="5BC8BB04" w14:textId="27E68222" w:rsidR="004932EA" w:rsidRDefault="00904D55" w:rsidP="008C49B0">
      <w:pPr>
        <w:widowControl w:val="0"/>
        <w:autoSpaceDE w:val="0"/>
        <w:autoSpaceDN w:val="0"/>
        <w:adjustRightInd w:val="0"/>
        <w:rPr>
          <w:rFonts w:ascii="Times New Roman" w:eastAsia="Times" w:hAnsi="Times New Roman" w:cs="Times New Roman"/>
          <w:kern w:val="2"/>
        </w:rPr>
      </w:pPr>
      <w:r w:rsidRPr="00F93B00">
        <w:rPr>
          <w:rFonts w:ascii="Times New Roman" w:eastAsia="Times" w:hAnsi="Times New Roman" w:cs="Times New Roman"/>
          <w:kern w:val="2"/>
        </w:rPr>
        <w:t xml:space="preserve">Major funding for </w:t>
      </w:r>
      <w:r w:rsidRPr="00F93B00">
        <w:rPr>
          <w:rFonts w:ascii="Times New Roman" w:eastAsia="Times" w:hAnsi="Times New Roman" w:cs="Times New Roman"/>
          <w:smallCaps/>
          <w:kern w:val="24"/>
        </w:rPr>
        <w:t>American Experience</w:t>
      </w:r>
      <w:r w:rsidRPr="00F93B00">
        <w:rPr>
          <w:rFonts w:ascii="Times New Roman" w:eastAsia="Times" w:hAnsi="Times New Roman" w:cs="Times New Roman"/>
          <w:kern w:val="24"/>
        </w:rPr>
        <w:t xml:space="preserve"> </w:t>
      </w:r>
      <w:r w:rsidRPr="00F93B00">
        <w:rPr>
          <w:rFonts w:ascii="Times New Roman" w:eastAsia="Times" w:hAnsi="Times New Roman" w:cs="Times New Roman"/>
          <w:kern w:val="2"/>
        </w:rPr>
        <w:t>provided by Liberty Mutual Insurance, Consumer Cellular and by the Alfred P. Sloan Foundation. Additional funding</w:t>
      </w:r>
      <w:r w:rsidR="00F1128E">
        <w:rPr>
          <w:rFonts w:ascii="Times New Roman" w:eastAsia="Times" w:hAnsi="Times New Roman" w:cs="Times New Roman"/>
          <w:kern w:val="2"/>
        </w:rPr>
        <w:t xml:space="preserve"> </w:t>
      </w:r>
      <w:r w:rsidR="00553B51">
        <w:rPr>
          <w:rFonts w:ascii="Times New Roman" w:eastAsia="Times" w:hAnsi="Times New Roman" w:cs="Times New Roman"/>
          <w:kern w:val="2"/>
        </w:rPr>
        <w:t xml:space="preserve">for </w:t>
      </w:r>
      <w:r w:rsidR="00553B51" w:rsidRPr="008C4B98">
        <w:rPr>
          <w:rFonts w:ascii="Times New Roman" w:eastAsia="Times" w:hAnsi="Times New Roman" w:cs="Times New Roman"/>
          <w:smallCaps/>
          <w:kern w:val="24"/>
        </w:rPr>
        <w:t>American Experience</w:t>
      </w:r>
      <w:r w:rsidR="00F1128E" w:rsidRPr="00F93B00">
        <w:rPr>
          <w:rFonts w:ascii="Times New Roman" w:eastAsia="Times" w:hAnsi="Times New Roman" w:cs="Times New Roman"/>
          <w:kern w:val="24"/>
        </w:rPr>
        <w:t xml:space="preserve"> </w:t>
      </w:r>
      <w:r w:rsidRPr="00F93B00">
        <w:rPr>
          <w:rFonts w:ascii="Times New Roman" w:eastAsia="Times" w:hAnsi="Times New Roman" w:cs="Times New Roman"/>
          <w:kern w:val="2"/>
        </w:rPr>
        <w:t xml:space="preserve">provided by the Robert David Lion Gardiner Foundation, </w:t>
      </w:r>
      <w:r w:rsidR="00F1128E">
        <w:rPr>
          <w:rFonts w:ascii="Times New Roman" w:eastAsia="Times" w:hAnsi="Times New Roman" w:cs="Times New Roman"/>
          <w:kern w:val="2"/>
        </w:rPr>
        <w:t xml:space="preserve">The Documentary Investment Group: The Estate of Gwenn Therrien, in memory of Gwenn </w:t>
      </w:r>
      <w:r w:rsidR="00F1128E" w:rsidRPr="008C4B98">
        <w:rPr>
          <w:rFonts w:ascii="Times New Roman" w:eastAsia="Times" w:hAnsi="Times New Roman" w:cs="Times New Roman"/>
          <w:kern w:val="2"/>
        </w:rPr>
        <w:t xml:space="preserve">Therrien and Michael Blake, </w:t>
      </w:r>
      <w:r w:rsidRPr="008C4B98">
        <w:rPr>
          <w:rFonts w:ascii="Times New Roman" w:eastAsia="Times" w:hAnsi="Times New Roman" w:cs="Times New Roman"/>
          <w:kern w:val="2"/>
        </w:rPr>
        <w:t xml:space="preserve">the Corporation for Public Broadcasting and public television viewers. </w:t>
      </w:r>
      <w:r w:rsidRPr="008C4B98">
        <w:rPr>
          <w:rFonts w:ascii="Times New Roman" w:eastAsia="Times" w:hAnsi="Times New Roman" w:cs="Times New Roman"/>
          <w:smallCaps/>
          <w:kern w:val="24"/>
        </w:rPr>
        <w:t>American Experience</w:t>
      </w:r>
      <w:r w:rsidRPr="00F93B00">
        <w:rPr>
          <w:rFonts w:ascii="Times New Roman" w:eastAsia="Times" w:hAnsi="Times New Roman" w:cs="Times New Roman"/>
          <w:kern w:val="2"/>
        </w:rPr>
        <w:t xml:space="preserve"> is produced for PBS by WGBH Boston.</w:t>
      </w:r>
    </w:p>
    <w:p w14:paraId="6DE46614" w14:textId="6E2CF976" w:rsidR="00F1128E" w:rsidRDefault="00F1128E" w:rsidP="008C49B0">
      <w:pPr>
        <w:widowControl w:val="0"/>
        <w:autoSpaceDE w:val="0"/>
        <w:autoSpaceDN w:val="0"/>
        <w:adjustRightInd w:val="0"/>
        <w:rPr>
          <w:rFonts w:ascii="Times New Roman" w:eastAsia="Times" w:hAnsi="Times New Roman" w:cs="Times New Roman"/>
          <w:kern w:val="2"/>
        </w:rPr>
      </w:pPr>
    </w:p>
    <w:p w14:paraId="3EBB5CAC" w14:textId="405ABC2F" w:rsidR="004932EA" w:rsidRPr="00F93B00" w:rsidRDefault="00F1128E" w:rsidP="00B92D9B">
      <w:pPr>
        <w:widowControl w:val="0"/>
        <w:autoSpaceDE w:val="0"/>
        <w:autoSpaceDN w:val="0"/>
        <w:adjustRightInd w:val="0"/>
        <w:jc w:val="center"/>
        <w:rPr>
          <w:rFonts w:ascii="Times New Roman" w:eastAsia="Times" w:hAnsi="Times New Roman" w:cs="Times New Roman"/>
          <w:kern w:val="2"/>
        </w:rPr>
      </w:pPr>
      <w:r>
        <w:rPr>
          <w:rFonts w:ascii="Times New Roman" w:eastAsia="Times" w:hAnsi="Times New Roman" w:cs="Times New Roman"/>
          <w:kern w:val="2"/>
        </w:rPr>
        <w:t>###</w:t>
      </w:r>
    </w:p>
    <w:p w14:paraId="310C4E54" w14:textId="0C8CAB83" w:rsidR="004932EA" w:rsidRDefault="004932EA" w:rsidP="004932EA">
      <w:pPr>
        <w:widowControl w:val="0"/>
        <w:autoSpaceDE w:val="0"/>
        <w:autoSpaceDN w:val="0"/>
        <w:adjustRightInd w:val="0"/>
        <w:ind w:right="-810"/>
        <w:rPr>
          <w:rFonts w:ascii="Times New Roman" w:hAnsi="Times New Roman" w:cs="Times New Roman"/>
        </w:rPr>
      </w:pPr>
      <w:r w:rsidRPr="00F93B00">
        <w:rPr>
          <w:rFonts w:ascii="Times New Roman" w:hAnsi="Times New Roman" w:cs="Times New Roman"/>
        </w:rPr>
        <w:t>CONTACTS:</w:t>
      </w:r>
    </w:p>
    <w:p w14:paraId="0B9C7172" w14:textId="0BB8E661" w:rsidR="00452BE4" w:rsidRPr="00B92D9B" w:rsidRDefault="00452BE4" w:rsidP="004932EA">
      <w:pPr>
        <w:widowControl w:val="0"/>
        <w:autoSpaceDE w:val="0"/>
        <w:autoSpaceDN w:val="0"/>
        <w:adjustRightInd w:val="0"/>
        <w:ind w:right="-810"/>
        <w:rPr>
          <w:rFonts w:ascii="Times New Roman" w:hAnsi="Times New Roman" w:cs="Times New Roman"/>
          <w:sz w:val="16"/>
          <w:szCs w:val="16"/>
        </w:rPr>
      </w:pPr>
    </w:p>
    <w:p w14:paraId="4D7CD0D6" w14:textId="77777777" w:rsidR="00452BE4" w:rsidRPr="000D6754" w:rsidRDefault="00452BE4" w:rsidP="00452BE4">
      <w:pPr>
        <w:rPr>
          <w:rFonts w:ascii="Times New Roman" w:hAnsi="Times New Roman" w:cs="Times New Roman"/>
        </w:rPr>
      </w:pPr>
      <w:r w:rsidRPr="000D6754">
        <w:rPr>
          <w:rFonts w:ascii="Times New Roman" w:hAnsi="Times New Roman" w:cs="Times New Roman"/>
        </w:rPr>
        <w:t>CaraMar Publicity</w:t>
      </w:r>
    </w:p>
    <w:p w14:paraId="486475A9" w14:textId="77777777" w:rsidR="00452BE4" w:rsidRPr="000D6754" w:rsidRDefault="00452BE4" w:rsidP="00452BE4">
      <w:pPr>
        <w:rPr>
          <w:rFonts w:ascii="Times New Roman" w:hAnsi="Times New Roman" w:cs="Times New Roman"/>
        </w:rPr>
      </w:pPr>
      <w:r w:rsidRPr="000D6754">
        <w:rPr>
          <w:rFonts w:ascii="Times New Roman" w:hAnsi="Times New Roman" w:cs="Times New Roman"/>
        </w:rPr>
        <w:t>Mary Lugo</w:t>
      </w:r>
      <w:r w:rsidRPr="000D6754">
        <w:rPr>
          <w:rFonts w:ascii="Times New Roman" w:hAnsi="Times New Roman" w:cs="Times New Roman"/>
        </w:rPr>
        <w:tab/>
      </w:r>
      <w:r w:rsidRPr="000D6754">
        <w:rPr>
          <w:rFonts w:ascii="Times New Roman" w:hAnsi="Times New Roman" w:cs="Times New Roman"/>
        </w:rPr>
        <w:tab/>
        <w:t xml:space="preserve"> 770-623-8190 </w:t>
      </w:r>
      <w:r w:rsidRPr="000D6754">
        <w:rPr>
          <w:rFonts w:ascii="Times New Roman" w:hAnsi="Times New Roman" w:cs="Times New Roman"/>
        </w:rPr>
        <w:tab/>
        <w:t>lugo@negia.net</w:t>
      </w:r>
    </w:p>
    <w:p w14:paraId="5102BF04" w14:textId="77777777" w:rsidR="00452BE4" w:rsidRPr="000D6754" w:rsidRDefault="00452BE4" w:rsidP="00452BE4">
      <w:pPr>
        <w:rPr>
          <w:rFonts w:ascii="Times New Roman" w:hAnsi="Times New Roman" w:cs="Times New Roman"/>
        </w:rPr>
      </w:pPr>
      <w:r w:rsidRPr="000D6754">
        <w:rPr>
          <w:rFonts w:ascii="Times New Roman" w:hAnsi="Times New Roman" w:cs="Times New Roman"/>
        </w:rPr>
        <w:t>Cara White</w:t>
      </w:r>
      <w:r w:rsidRPr="000D6754">
        <w:rPr>
          <w:rFonts w:ascii="Times New Roman" w:hAnsi="Times New Roman" w:cs="Times New Roman"/>
        </w:rPr>
        <w:tab/>
      </w:r>
      <w:r w:rsidRPr="000D6754">
        <w:rPr>
          <w:rFonts w:ascii="Times New Roman" w:hAnsi="Times New Roman" w:cs="Times New Roman"/>
        </w:rPr>
        <w:tab/>
        <w:t xml:space="preserve"> 843-881-1480</w:t>
      </w:r>
      <w:r w:rsidRPr="000D6754">
        <w:rPr>
          <w:rFonts w:ascii="Times New Roman" w:hAnsi="Times New Roman" w:cs="Times New Roman"/>
        </w:rPr>
        <w:tab/>
      </w:r>
      <w:r w:rsidRPr="000D6754">
        <w:rPr>
          <w:rFonts w:ascii="Times New Roman" w:hAnsi="Times New Roman" w:cs="Times New Roman"/>
        </w:rPr>
        <w:tab/>
        <w:t>cara.white@mac.com</w:t>
      </w:r>
    </w:p>
    <w:p w14:paraId="7166E87F" w14:textId="77777777" w:rsidR="00452BE4" w:rsidRPr="000D6754" w:rsidRDefault="00452BE4" w:rsidP="00452BE4">
      <w:pPr>
        <w:rPr>
          <w:rFonts w:ascii="Times New Roman" w:hAnsi="Times New Roman" w:cs="Times New Roman"/>
        </w:rPr>
      </w:pPr>
      <w:r w:rsidRPr="000D6754">
        <w:rPr>
          <w:rFonts w:ascii="Times New Roman" w:hAnsi="Times New Roman" w:cs="Times New Roman"/>
        </w:rPr>
        <w:t>Abbe Harris</w:t>
      </w:r>
      <w:r w:rsidRPr="000D6754">
        <w:rPr>
          <w:rFonts w:ascii="Times New Roman" w:hAnsi="Times New Roman" w:cs="Times New Roman"/>
        </w:rPr>
        <w:tab/>
      </w:r>
      <w:r w:rsidRPr="000D6754">
        <w:rPr>
          <w:rFonts w:ascii="Times New Roman" w:hAnsi="Times New Roman" w:cs="Times New Roman"/>
        </w:rPr>
        <w:tab/>
        <w:t xml:space="preserve"> 908-244-5516</w:t>
      </w:r>
      <w:r w:rsidRPr="000D6754">
        <w:rPr>
          <w:rFonts w:ascii="Times New Roman" w:hAnsi="Times New Roman" w:cs="Times New Roman"/>
        </w:rPr>
        <w:tab/>
      </w:r>
      <w:r w:rsidRPr="000D6754">
        <w:rPr>
          <w:rFonts w:ascii="Times New Roman" w:hAnsi="Times New Roman" w:cs="Times New Roman"/>
        </w:rPr>
        <w:tab/>
        <w:t>abbe.harris@caramar.net</w:t>
      </w:r>
    </w:p>
    <w:p w14:paraId="13F24D7F" w14:textId="77777777" w:rsidR="00452BE4" w:rsidRPr="000D6754" w:rsidRDefault="00452BE4" w:rsidP="00452BE4">
      <w:pPr>
        <w:rPr>
          <w:rFonts w:ascii="Times New Roman" w:hAnsi="Times New Roman" w:cs="Times New Roman"/>
        </w:rPr>
      </w:pPr>
    </w:p>
    <w:p w14:paraId="6F0F78C5" w14:textId="77777777" w:rsidR="00B64C88" w:rsidRPr="00F93B00" w:rsidRDefault="001D3D4E" w:rsidP="007476D8">
      <w:pPr>
        <w:widowControl w:val="0"/>
        <w:autoSpaceDE w:val="0"/>
        <w:autoSpaceDN w:val="0"/>
        <w:adjustRightInd w:val="0"/>
        <w:rPr>
          <w:rFonts w:ascii="Times New Roman" w:hAnsi="Times New Roman" w:cs="Times New Roman"/>
          <w:kern w:val="1"/>
        </w:rPr>
      </w:pPr>
      <w:r w:rsidRPr="00F93B00">
        <w:rPr>
          <w:rFonts w:ascii="Times New Roman" w:hAnsi="Times New Roman" w:cs="Times New Roman"/>
          <w:kern w:val="1"/>
        </w:rPr>
        <w:t xml:space="preserve">For further information and photos visit </w:t>
      </w:r>
      <w:hyperlink r:id="rId16" w:history="1">
        <w:r w:rsidRPr="00F93B00">
          <w:rPr>
            <w:rFonts w:ascii="Times New Roman" w:hAnsi="Times New Roman" w:cs="Times New Roman"/>
            <w:color w:val="0000FF"/>
            <w:kern w:val="1"/>
            <w:u w:val="single" w:color="0000FF"/>
          </w:rPr>
          <w:t>http://www.pbs.org/pressroom</w:t>
        </w:r>
      </w:hyperlink>
      <w:r w:rsidR="00625B9F" w:rsidRPr="00F93B00">
        <w:rPr>
          <w:rFonts w:ascii="Times New Roman" w:hAnsi="Times New Roman" w:cs="Times New Roman"/>
          <w:color w:val="0000FF"/>
          <w:kern w:val="1"/>
          <w:u w:val="single" w:color="0000FF"/>
        </w:rPr>
        <w:t>.</w:t>
      </w:r>
    </w:p>
    <w:sectPr w:rsidR="00B64C88" w:rsidRPr="00F93B00" w:rsidSect="00E06E5A">
      <w:headerReference w:type="first" r:id="rId17"/>
      <w:footerReference w:type="first" r:id="rId18"/>
      <w:pgSz w:w="12240" w:h="15840"/>
      <w:pgMar w:top="1440" w:right="864" w:bottom="1170" w:left="86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231D8" w14:textId="77777777" w:rsidR="007F0D57" w:rsidRDefault="007F0D57">
      <w:r>
        <w:separator/>
      </w:r>
    </w:p>
  </w:endnote>
  <w:endnote w:type="continuationSeparator" w:id="0">
    <w:p w14:paraId="4A1DCC4F" w14:textId="77777777" w:rsidR="007F0D57" w:rsidRDefault="007F0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0A7F9" w14:textId="25C6B5A9" w:rsidR="00903F0C" w:rsidRDefault="00C4076C" w:rsidP="00903F0C">
    <w:pPr>
      <w:pStyle w:val="Footer"/>
      <w:jc w:val="center"/>
    </w:pPr>
    <w:r w:rsidRPr="001F2918">
      <w:rPr>
        <w:rFonts w:ascii="Times New Roman" w:hAnsi="Times New Roman" w:cs="Times New Roman"/>
        <w:b/>
        <w:noProof/>
        <w:kern w:val="1"/>
      </w:rPr>
      <w:drawing>
        <wp:inline distT="0" distB="0" distL="0" distR="0" wp14:anchorId="5333E790" wp14:editId="2A2911D8">
          <wp:extent cx="6675120" cy="89408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X_Woodstock_funder_RGB-01.jpg"/>
                  <pic:cNvPicPr/>
                </pic:nvPicPr>
                <pic:blipFill>
                  <a:blip r:embed="rId1"/>
                  <a:stretch>
                    <a:fillRect/>
                  </a:stretch>
                </pic:blipFill>
                <pic:spPr>
                  <a:xfrm>
                    <a:off x="0" y="0"/>
                    <a:ext cx="6675120" cy="894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32791" w14:textId="77777777" w:rsidR="007F0D57" w:rsidRDefault="007F0D57">
      <w:r>
        <w:separator/>
      </w:r>
    </w:p>
  </w:footnote>
  <w:footnote w:type="continuationSeparator" w:id="0">
    <w:p w14:paraId="55A50F74" w14:textId="77777777" w:rsidR="007F0D57" w:rsidRDefault="007F0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8A96" w14:textId="77777777" w:rsidR="00E94B94" w:rsidRDefault="00E94B94">
    <w:pPr>
      <w:pStyle w:val="Header"/>
    </w:pPr>
    <w:r w:rsidRPr="00957846">
      <w:rPr>
        <w:noProof/>
      </w:rPr>
      <w:drawing>
        <wp:inline distT="0" distB="0" distL="0" distR="0" wp14:anchorId="26CEEAE8" wp14:editId="6B169D0C">
          <wp:extent cx="6667500" cy="635000"/>
          <wp:effectExtent l="25400" t="0" r="0" b="0"/>
          <wp:docPr id="4" name="Picture 1" descr="::::logo folder:AMEX and P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lder:AMEX and PBS logo 2.jpg"/>
                  <pic:cNvPicPr>
                    <a:picLocks noChangeAspect="1" noChangeArrowheads="1"/>
                  </pic:cNvPicPr>
                </pic:nvPicPr>
                <pic:blipFill>
                  <a:blip r:embed="rId1"/>
                  <a:srcRect/>
                  <a:stretch>
                    <a:fillRect/>
                  </a:stretch>
                </pic:blipFill>
                <pic:spPr bwMode="auto">
                  <a:xfrm>
                    <a:off x="0" y="0"/>
                    <a:ext cx="6667500" cy="6350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70B3"/>
    <w:rsid w:val="00005AF0"/>
    <w:rsid w:val="00012B01"/>
    <w:rsid w:val="00014A0E"/>
    <w:rsid w:val="0003439E"/>
    <w:rsid w:val="0003696C"/>
    <w:rsid w:val="0003777A"/>
    <w:rsid w:val="000413D5"/>
    <w:rsid w:val="000442E0"/>
    <w:rsid w:val="00071660"/>
    <w:rsid w:val="000772EE"/>
    <w:rsid w:val="00083A89"/>
    <w:rsid w:val="00083DB1"/>
    <w:rsid w:val="00084D07"/>
    <w:rsid w:val="0008645B"/>
    <w:rsid w:val="0009631D"/>
    <w:rsid w:val="000B258A"/>
    <w:rsid w:val="000C157B"/>
    <w:rsid w:val="000D6754"/>
    <w:rsid w:val="000F36CD"/>
    <w:rsid w:val="000F5223"/>
    <w:rsid w:val="0010367B"/>
    <w:rsid w:val="0011376D"/>
    <w:rsid w:val="001218BE"/>
    <w:rsid w:val="00121D87"/>
    <w:rsid w:val="0014322D"/>
    <w:rsid w:val="0014516E"/>
    <w:rsid w:val="00150FF8"/>
    <w:rsid w:val="001D3D4E"/>
    <w:rsid w:val="001D5DC2"/>
    <w:rsid w:val="00212544"/>
    <w:rsid w:val="002233A6"/>
    <w:rsid w:val="00234E58"/>
    <w:rsid w:val="002570DB"/>
    <w:rsid w:val="002652D5"/>
    <w:rsid w:val="002704A6"/>
    <w:rsid w:val="00276F10"/>
    <w:rsid w:val="002B675E"/>
    <w:rsid w:val="002C1E1A"/>
    <w:rsid w:val="002E11B2"/>
    <w:rsid w:val="002F02EC"/>
    <w:rsid w:val="00301350"/>
    <w:rsid w:val="0031715A"/>
    <w:rsid w:val="00321E24"/>
    <w:rsid w:val="00330B20"/>
    <w:rsid w:val="00333088"/>
    <w:rsid w:val="00340AF4"/>
    <w:rsid w:val="00363418"/>
    <w:rsid w:val="0037380D"/>
    <w:rsid w:val="0038536E"/>
    <w:rsid w:val="00394AF2"/>
    <w:rsid w:val="003A426A"/>
    <w:rsid w:val="003A740B"/>
    <w:rsid w:val="003B10F7"/>
    <w:rsid w:val="003B26DD"/>
    <w:rsid w:val="003B324A"/>
    <w:rsid w:val="003B6472"/>
    <w:rsid w:val="003C13B8"/>
    <w:rsid w:val="003D0C86"/>
    <w:rsid w:val="003D4111"/>
    <w:rsid w:val="00406CEA"/>
    <w:rsid w:val="00407ED2"/>
    <w:rsid w:val="004259E5"/>
    <w:rsid w:val="00452BE4"/>
    <w:rsid w:val="00455350"/>
    <w:rsid w:val="0046462B"/>
    <w:rsid w:val="00484023"/>
    <w:rsid w:val="004932EA"/>
    <w:rsid w:val="004A22A0"/>
    <w:rsid w:val="004A45E4"/>
    <w:rsid w:val="004C0550"/>
    <w:rsid w:val="004C1570"/>
    <w:rsid w:val="004D6E50"/>
    <w:rsid w:val="004E598B"/>
    <w:rsid w:val="00503325"/>
    <w:rsid w:val="005157AF"/>
    <w:rsid w:val="00532D42"/>
    <w:rsid w:val="00541CB0"/>
    <w:rsid w:val="00553B51"/>
    <w:rsid w:val="00560385"/>
    <w:rsid w:val="005635ED"/>
    <w:rsid w:val="00563DE1"/>
    <w:rsid w:val="00563E94"/>
    <w:rsid w:val="00582032"/>
    <w:rsid w:val="00586054"/>
    <w:rsid w:val="005D58ED"/>
    <w:rsid w:val="005D7CE8"/>
    <w:rsid w:val="005E06A4"/>
    <w:rsid w:val="00600D02"/>
    <w:rsid w:val="00602E05"/>
    <w:rsid w:val="006075A9"/>
    <w:rsid w:val="006130D5"/>
    <w:rsid w:val="00625B9F"/>
    <w:rsid w:val="00630987"/>
    <w:rsid w:val="00632CA0"/>
    <w:rsid w:val="00641008"/>
    <w:rsid w:val="0064194C"/>
    <w:rsid w:val="00644F08"/>
    <w:rsid w:val="00653502"/>
    <w:rsid w:val="0065684B"/>
    <w:rsid w:val="006647BB"/>
    <w:rsid w:val="00677309"/>
    <w:rsid w:val="00677B1A"/>
    <w:rsid w:val="0068216A"/>
    <w:rsid w:val="00685B84"/>
    <w:rsid w:val="006879E8"/>
    <w:rsid w:val="006A5D4C"/>
    <w:rsid w:val="006B4AAC"/>
    <w:rsid w:val="006D702F"/>
    <w:rsid w:val="006E7984"/>
    <w:rsid w:val="007175BC"/>
    <w:rsid w:val="007176F7"/>
    <w:rsid w:val="0071795A"/>
    <w:rsid w:val="007214EC"/>
    <w:rsid w:val="00722279"/>
    <w:rsid w:val="007261A3"/>
    <w:rsid w:val="007406BF"/>
    <w:rsid w:val="007476D8"/>
    <w:rsid w:val="00747949"/>
    <w:rsid w:val="0076129E"/>
    <w:rsid w:val="00772FC4"/>
    <w:rsid w:val="00776CA8"/>
    <w:rsid w:val="00783AEC"/>
    <w:rsid w:val="00785BAB"/>
    <w:rsid w:val="0079176C"/>
    <w:rsid w:val="00794A4E"/>
    <w:rsid w:val="007B2762"/>
    <w:rsid w:val="007C342A"/>
    <w:rsid w:val="007D07B3"/>
    <w:rsid w:val="007E1749"/>
    <w:rsid w:val="007F0D57"/>
    <w:rsid w:val="007F69FF"/>
    <w:rsid w:val="008058F6"/>
    <w:rsid w:val="00827DD4"/>
    <w:rsid w:val="00827EB1"/>
    <w:rsid w:val="0084672F"/>
    <w:rsid w:val="00852044"/>
    <w:rsid w:val="00857C2C"/>
    <w:rsid w:val="00857C73"/>
    <w:rsid w:val="00860B01"/>
    <w:rsid w:val="00876A24"/>
    <w:rsid w:val="00877D37"/>
    <w:rsid w:val="0089318D"/>
    <w:rsid w:val="0089612A"/>
    <w:rsid w:val="008A53E8"/>
    <w:rsid w:val="008B0D1D"/>
    <w:rsid w:val="008B1CCC"/>
    <w:rsid w:val="008B41BF"/>
    <w:rsid w:val="008B6383"/>
    <w:rsid w:val="008C10BE"/>
    <w:rsid w:val="008C49B0"/>
    <w:rsid w:val="008C4B98"/>
    <w:rsid w:val="008C7AB8"/>
    <w:rsid w:val="008F5785"/>
    <w:rsid w:val="008F7DEE"/>
    <w:rsid w:val="00903F0C"/>
    <w:rsid w:val="00904D55"/>
    <w:rsid w:val="00922F4A"/>
    <w:rsid w:val="0094114D"/>
    <w:rsid w:val="0094162D"/>
    <w:rsid w:val="00957846"/>
    <w:rsid w:val="0096172A"/>
    <w:rsid w:val="009649F8"/>
    <w:rsid w:val="00966C12"/>
    <w:rsid w:val="00973361"/>
    <w:rsid w:val="00976228"/>
    <w:rsid w:val="00980FFA"/>
    <w:rsid w:val="009F2B44"/>
    <w:rsid w:val="00A10273"/>
    <w:rsid w:val="00A149AA"/>
    <w:rsid w:val="00A234AC"/>
    <w:rsid w:val="00A24E06"/>
    <w:rsid w:val="00A35863"/>
    <w:rsid w:val="00A44872"/>
    <w:rsid w:val="00A44F97"/>
    <w:rsid w:val="00A51B75"/>
    <w:rsid w:val="00A73659"/>
    <w:rsid w:val="00AA0BC3"/>
    <w:rsid w:val="00AA4374"/>
    <w:rsid w:val="00AA6EB8"/>
    <w:rsid w:val="00AD5333"/>
    <w:rsid w:val="00AE4A35"/>
    <w:rsid w:val="00B116CD"/>
    <w:rsid w:val="00B12ECA"/>
    <w:rsid w:val="00B40D1C"/>
    <w:rsid w:val="00B44C46"/>
    <w:rsid w:val="00B46956"/>
    <w:rsid w:val="00B5278C"/>
    <w:rsid w:val="00B64C88"/>
    <w:rsid w:val="00B909CE"/>
    <w:rsid w:val="00B92D9B"/>
    <w:rsid w:val="00BA0BB1"/>
    <w:rsid w:val="00BA2BF5"/>
    <w:rsid w:val="00BA3029"/>
    <w:rsid w:val="00BD3238"/>
    <w:rsid w:val="00BE1F8E"/>
    <w:rsid w:val="00BF3D34"/>
    <w:rsid w:val="00BF70B3"/>
    <w:rsid w:val="00C101EC"/>
    <w:rsid w:val="00C107AA"/>
    <w:rsid w:val="00C10856"/>
    <w:rsid w:val="00C12AF2"/>
    <w:rsid w:val="00C15091"/>
    <w:rsid w:val="00C332CA"/>
    <w:rsid w:val="00C37143"/>
    <w:rsid w:val="00C4076C"/>
    <w:rsid w:val="00C6583C"/>
    <w:rsid w:val="00C76F3F"/>
    <w:rsid w:val="00C803F3"/>
    <w:rsid w:val="00C841B3"/>
    <w:rsid w:val="00C85B65"/>
    <w:rsid w:val="00C8709C"/>
    <w:rsid w:val="00C95762"/>
    <w:rsid w:val="00CB42F5"/>
    <w:rsid w:val="00CC024C"/>
    <w:rsid w:val="00CC6711"/>
    <w:rsid w:val="00CF2579"/>
    <w:rsid w:val="00D0131C"/>
    <w:rsid w:val="00D23530"/>
    <w:rsid w:val="00D25C1E"/>
    <w:rsid w:val="00D2766E"/>
    <w:rsid w:val="00D31F95"/>
    <w:rsid w:val="00D73669"/>
    <w:rsid w:val="00DD3288"/>
    <w:rsid w:val="00DD5C2A"/>
    <w:rsid w:val="00DF0964"/>
    <w:rsid w:val="00DF1173"/>
    <w:rsid w:val="00E06E5A"/>
    <w:rsid w:val="00E10A03"/>
    <w:rsid w:val="00E21616"/>
    <w:rsid w:val="00E3321D"/>
    <w:rsid w:val="00E4204D"/>
    <w:rsid w:val="00E44465"/>
    <w:rsid w:val="00E53A3E"/>
    <w:rsid w:val="00E65EDE"/>
    <w:rsid w:val="00E72F44"/>
    <w:rsid w:val="00E927C4"/>
    <w:rsid w:val="00E94B94"/>
    <w:rsid w:val="00EB62D5"/>
    <w:rsid w:val="00EB7F90"/>
    <w:rsid w:val="00EC14A8"/>
    <w:rsid w:val="00EC6B8A"/>
    <w:rsid w:val="00ED6C30"/>
    <w:rsid w:val="00EE2488"/>
    <w:rsid w:val="00EE7A91"/>
    <w:rsid w:val="00EF3F05"/>
    <w:rsid w:val="00F05564"/>
    <w:rsid w:val="00F10000"/>
    <w:rsid w:val="00F1128E"/>
    <w:rsid w:val="00F24756"/>
    <w:rsid w:val="00F2492D"/>
    <w:rsid w:val="00F40B84"/>
    <w:rsid w:val="00F571CC"/>
    <w:rsid w:val="00F63B36"/>
    <w:rsid w:val="00F70B61"/>
    <w:rsid w:val="00F70E9B"/>
    <w:rsid w:val="00F93B00"/>
    <w:rsid w:val="00FA2F82"/>
    <w:rsid w:val="00FA454F"/>
    <w:rsid w:val="00FA76EF"/>
    <w:rsid w:val="00FD28DF"/>
    <w:rsid w:val="00FD3D48"/>
    <w:rsid w:val="00FD7781"/>
    <w:rsid w:val="00FF79D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607262B"/>
  <w15:docId w15:val="{D374B1AF-B449-934B-8739-284E208F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C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029"/>
    <w:pPr>
      <w:tabs>
        <w:tab w:val="center" w:pos="4320"/>
        <w:tab w:val="right" w:pos="8640"/>
      </w:tabs>
    </w:pPr>
  </w:style>
  <w:style w:type="character" w:customStyle="1" w:styleId="HeaderChar">
    <w:name w:val="Header Char"/>
    <w:basedOn w:val="DefaultParagraphFont"/>
    <w:link w:val="Header"/>
    <w:uiPriority w:val="99"/>
    <w:rsid w:val="00BA3029"/>
    <w:rPr>
      <w:sz w:val="24"/>
      <w:szCs w:val="24"/>
    </w:rPr>
  </w:style>
  <w:style w:type="paragraph" w:styleId="Footer">
    <w:name w:val="footer"/>
    <w:basedOn w:val="Normal"/>
    <w:link w:val="FooterChar"/>
    <w:uiPriority w:val="99"/>
    <w:unhideWhenUsed/>
    <w:rsid w:val="00BA3029"/>
    <w:pPr>
      <w:tabs>
        <w:tab w:val="center" w:pos="4320"/>
        <w:tab w:val="right" w:pos="8640"/>
      </w:tabs>
    </w:pPr>
  </w:style>
  <w:style w:type="character" w:customStyle="1" w:styleId="FooterChar">
    <w:name w:val="Footer Char"/>
    <w:basedOn w:val="DefaultParagraphFont"/>
    <w:link w:val="Footer"/>
    <w:uiPriority w:val="99"/>
    <w:rsid w:val="00BA3029"/>
    <w:rPr>
      <w:sz w:val="24"/>
      <w:szCs w:val="24"/>
    </w:rPr>
  </w:style>
  <w:style w:type="character" w:styleId="Hyperlink">
    <w:name w:val="Hyperlink"/>
    <w:basedOn w:val="DefaultParagraphFont"/>
    <w:uiPriority w:val="99"/>
    <w:unhideWhenUsed/>
    <w:rsid w:val="008C7AB8"/>
    <w:rPr>
      <w:color w:val="0000FF" w:themeColor="hyperlink"/>
      <w:u w:val="single"/>
    </w:rPr>
  </w:style>
  <w:style w:type="character" w:styleId="FollowedHyperlink">
    <w:name w:val="FollowedHyperlink"/>
    <w:basedOn w:val="DefaultParagraphFont"/>
    <w:uiPriority w:val="99"/>
    <w:semiHidden/>
    <w:unhideWhenUsed/>
    <w:rsid w:val="008C7AB8"/>
    <w:rPr>
      <w:color w:val="800080" w:themeColor="followedHyperlink"/>
      <w:u w:val="single"/>
    </w:rPr>
  </w:style>
  <w:style w:type="paragraph" w:styleId="BalloonText">
    <w:name w:val="Balloon Text"/>
    <w:basedOn w:val="Normal"/>
    <w:link w:val="BalloonTextChar"/>
    <w:uiPriority w:val="99"/>
    <w:semiHidden/>
    <w:unhideWhenUsed/>
    <w:rsid w:val="00084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D07"/>
    <w:rPr>
      <w:rFonts w:ascii="Lucida Grande" w:hAnsi="Lucida Grande" w:cs="Lucida Grande"/>
      <w:sz w:val="18"/>
      <w:szCs w:val="18"/>
    </w:rPr>
  </w:style>
  <w:style w:type="paragraph" w:customStyle="1" w:styleId="Normal1">
    <w:name w:val="Normal1"/>
    <w:rsid w:val="0076129E"/>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1218BE"/>
    <w:pPr>
      <w:spacing w:after="200"/>
    </w:pPr>
    <w:rPr>
      <w:i/>
      <w:iCs/>
      <w:color w:val="1F497D" w:themeColor="text2"/>
      <w:sz w:val="18"/>
      <w:szCs w:val="18"/>
    </w:rPr>
  </w:style>
  <w:style w:type="character" w:styleId="Strong">
    <w:name w:val="Strong"/>
    <w:basedOn w:val="DefaultParagraphFont"/>
    <w:uiPriority w:val="22"/>
    <w:rsid w:val="0079176C"/>
    <w:rPr>
      <w:b/>
    </w:rPr>
  </w:style>
  <w:style w:type="character" w:customStyle="1" w:styleId="UnresolvedMention1">
    <w:name w:val="Unresolved Mention1"/>
    <w:basedOn w:val="DefaultParagraphFont"/>
    <w:uiPriority w:val="99"/>
    <w:semiHidden/>
    <w:unhideWhenUsed/>
    <w:rsid w:val="00A51B75"/>
    <w:rPr>
      <w:color w:val="605E5C"/>
      <w:shd w:val="clear" w:color="auto" w:fill="E1DFDD"/>
    </w:rPr>
  </w:style>
  <w:style w:type="table" w:styleId="TableGrid">
    <w:name w:val="Table Grid"/>
    <w:basedOn w:val="TableNormal"/>
    <w:uiPriority w:val="99"/>
    <w:rsid w:val="00717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7176F7"/>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419910">
      <w:bodyDiv w:val="1"/>
      <w:marLeft w:val="0"/>
      <w:marRight w:val="0"/>
      <w:marTop w:val="0"/>
      <w:marBottom w:val="0"/>
      <w:divBdr>
        <w:top w:val="none" w:sz="0" w:space="0" w:color="auto"/>
        <w:left w:val="none" w:sz="0" w:space="0" w:color="auto"/>
        <w:bottom w:val="none" w:sz="0" w:space="0" w:color="auto"/>
        <w:right w:val="none" w:sz="0" w:space="0" w:color="auto"/>
      </w:divBdr>
    </w:div>
    <w:div w:id="1802650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witter.com/amexperiencepb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facebook.com/americanexperienc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bs.org/pressro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bs.org/americanexperience" TargetMode="External"/><Relationship Id="rId5" Type="http://schemas.openxmlformats.org/officeDocument/2006/relationships/footnotes" Target="footnotes.xml"/><Relationship Id="rId15" Type="http://schemas.openxmlformats.org/officeDocument/2006/relationships/hyperlink" Target="http://youtube.com/americanexperience" TargetMode="External"/><Relationship Id="rId10" Type="http://schemas.openxmlformats.org/officeDocument/2006/relationships/hyperlink" Target="http://www.pbs.org/tv_schedul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hyperlink" Target="http://instagram.com/americanexperiencepb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1DD33-3D2B-3841-8B80-920A6673F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Microsoft Office User</cp:lastModifiedBy>
  <cp:revision>12</cp:revision>
  <cp:lastPrinted>2016-04-06T20:28:00Z</cp:lastPrinted>
  <dcterms:created xsi:type="dcterms:W3CDTF">2019-06-04T22:17:00Z</dcterms:created>
  <dcterms:modified xsi:type="dcterms:W3CDTF">2019-06-06T16:34:00Z</dcterms:modified>
</cp:coreProperties>
</file>